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116C2" w14:textId="77777777" w:rsidR="00E15DE5" w:rsidRPr="00CC272F" w:rsidRDefault="00BE372E" w:rsidP="00BE372E">
      <w:pPr>
        <w:jc w:val="center"/>
        <w:rPr>
          <w:sz w:val="24"/>
          <w:szCs w:val="24"/>
        </w:rPr>
      </w:pPr>
      <w:r w:rsidRPr="00CC272F">
        <w:rPr>
          <w:noProof/>
          <w:sz w:val="24"/>
          <w:szCs w:val="24"/>
          <w:lang w:eastAsia="en-GB"/>
        </w:rPr>
        <mc:AlternateContent>
          <mc:Choice Requires="wps">
            <w:drawing>
              <wp:anchor distT="45720" distB="45720" distL="114300" distR="114300" simplePos="0" relativeHeight="251661312" behindDoc="0" locked="0" layoutInCell="1" allowOverlap="1" wp14:anchorId="40729213" wp14:editId="065AA7B1">
                <wp:simplePos x="0" y="0"/>
                <wp:positionH relativeFrom="margin">
                  <wp:posOffset>-219075</wp:posOffset>
                </wp:positionH>
                <wp:positionV relativeFrom="paragraph">
                  <wp:posOffset>0</wp:posOffset>
                </wp:positionV>
                <wp:extent cx="7058025" cy="10001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1000125"/>
                        </a:xfrm>
                        <a:prstGeom prst="rect">
                          <a:avLst/>
                        </a:prstGeom>
                        <a:solidFill>
                          <a:srgbClr val="FFFFFF">
                            <a:alpha val="0"/>
                          </a:srgbClr>
                        </a:solidFill>
                        <a:ln w="9525">
                          <a:solidFill>
                            <a:srgbClr val="000000"/>
                          </a:solidFill>
                          <a:miter lim="800000"/>
                          <a:headEnd/>
                          <a:tailEnd/>
                        </a:ln>
                      </wps:spPr>
                      <wps:txbx>
                        <w:txbxContent>
                          <w:p w14:paraId="05FA219C" w14:textId="77777777" w:rsidR="00BE372E" w:rsidRPr="00CC272F" w:rsidRDefault="00CC272F" w:rsidP="00BE372E">
                            <w:pPr>
                              <w:jc w:val="center"/>
                              <w:rPr>
                                <w:color w:val="002060"/>
                                <w:sz w:val="48"/>
                                <w:szCs w:val="48"/>
                              </w:rPr>
                            </w:pPr>
                            <w:r>
                              <w:rPr>
                                <w:color w:val="002060"/>
                                <w:sz w:val="48"/>
                                <w:szCs w:val="48"/>
                              </w:rPr>
                              <w:t xml:space="preserve">               </w:t>
                            </w:r>
                            <w:r w:rsidR="00BE372E" w:rsidRPr="00CC272F">
                              <w:rPr>
                                <w:color w:val="002060"/>
                                <w:sz w:val="48"/>
                                <w:szCs w:val="48"/>
                              </w:rPr>
                              <w:t>St Mary’s Catholic Primary School, Axminster</w:t>
                            </w:r>
                          </w:p>
                          <w:p w14:paraId="67E8096E" w14:textId="1C125BD1" w:rsidR="00BE372E" w:rsidRPr="00CC272F" w:rsidRDefault="00340502" w:rsidP="00BE372E">
                            <w:pPr>
                              <w:jc w:val="center"/>
                              <w:rPr>
                                <w:color w:val="002060"/>
                                <w:sz w:val="48"/>
                                <w:szCs w:val="48"/>
                              </w:rPr>
                            </w:pPr>
                            <w:r>
                              <w:rPr>
                                <w:color w:val="002060"/>
                                <w:sz w:val="48"/>
                                <w:szCs w:val="48"/>
                              </w:rPr>
                              <w:t>Year 3/4</w:t>
                            </w:r>
                            <w:bookmarkStart w:id="0" w:name="_GoBack"/>
                            <w:bookmarkEnd w:id="0"/>
                            <w:r>
                              <w:rPr>
                                <w:color w:val="002060"/>
                                <w:sz w:val="48"/>
                                <w:szCs w:val="48"/>
                              </w:rPr>
                              <w:t xml:space="preserve"> – Owl</w:t>
                            </w:r>
                            <w:r w:rsidR="00BE372E" w:rsidRPr="00CC272F">
                              <w:rPr>
                                <w:color w:val="002060"/>
                                <w:sz w:val="48"/>
                                <w:szCs w:val="48"/>
                              </w:rPr>
                              <w:t xml:space="preserve">’s Class </w:t>
                            </w:r>
                            <w:r w:rsidR="002715D7">
                              <w:rPr>
                                <w:b/>
                                <w:color w:val="002060"/>
                                <w:sz w:val="48"/>
                                <w:szCs w:val="48"/>
                              </w:rPr>
                              <w:t>Autumn</w:t>
                            </w:r>
                            <w:r w:rsidR="00BE372E" w:rsidRPr="00CC272F">
                              <w:rPr>
                                <w:b/>
                                <w:color w:val="002060"/>
                                <w:sz w:val="48"/>
                                <w:szCs w:val="48"/>
                              </w:rPr>
                              <w:t xml:space="preserve"> 2016</w:t>
                            </w:r>
                          </w:p>
                          <w:p w14:paraId="4BBE9DCC" w14:textId="77777777" w:rsidR="00BE372E" w:rsidRDefault="00BE37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29213" id="_x0000_t202" coordsize="21600,21600" o:spt="202" path="m,l,21600r21600,l21600,xe">
                <v:stroke joinstyle="miter"/>
                <v:path gradientshapeok="t" o:connecttype="rect"/>
              </v:shapetype>
              <v:shape id="Text Box 2" o:spid="_x0000_s1026" type="#_x0000_t202" style="position:absolute;left:0;text-align:left;margin-left:-17.25pt;margin-top:0;width:555.75pt;height:7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">
                <v:fill opacity="0"/>
                <v:textbox>
                  <w:txbxContent>
                    <w:p w14:paraId="05FA219C" w14:textId="77777777" w:rsidR="00BE372E" w:rsidRPr="00CC272F" w:rsidRDefault="00CC272F" w:rsidP="00BE372E">
                      <w:pPr>
                        <w:jc w:val="center"/>
                        <w:rPr>
                          <w:color w:val="002060"/>
                          <w:sz w:val="48"/>
                          <w:szCs w:val="48"/>
                        </w:rPr>
                      </w:pPr>
                      <w:r>
                        <w:rPr>
                          <w:color w:val="002060"/>
                          <w:sz w:val="48"/>
                          <w:szCs w:val="48"/>
                        </w:rPr>
                        <w:t xml:space="preserve">               </w:t>
                      </w:r>
                      <w:r w:rsidR="00BE372E" w:rsidRPr="00CC272F">
                        <w:rPr>
                          <w:color w:val="002060"/>
                          <w:sz w:val="48"/>
                          <w:szCs w:val="48"/>
                        </w:rPr>
                        <w:t>St Mary’s Catholic Primary School, Axminster</w:t>
                      </w:r>
                    </w:p>
                    <w:p w14:paraId="67E8096E" w14:textId="1C125BD1" w:rsidR="00BE372E" w:rsidRPr="00CC272F" w:rsidRDefault="00340502" w:rsidP="00BE372E">
                      <w:pPr>
                        <w:jc w:val="center"/>
                        <w:rPr>
                          <w:color w:val="002060"/>
                          <w:sz w:val="48"/>
                          <w:szCs w:val="48"/>
                        </w:rPr>
                      </w:pPr>
                      <w:r>
                        <w:rPr>
                          <w:color w:val="002060"/>
                          <w:sz w:val="48"/>
                          <w:szCs w:val="48"/>
                        </w:rPr>
                        <w:t>Year 3/4</w:t>
                      </w:r>
                      <w:bookmarkStart w:id="1" w:name="_GoBack"/>
                      <w:bookmarkEnd w:id="1"/>
                      <w:r>
                        <w:rPr>
                          <w:color w:val="002060"/>
                          <w:sz w:val="48"/>
                          <w:szCs w:val="48"/>
                        </w:rPr>
                        <w:t xml:space="preserve"> – Owl</w:t>
                      </w:r>
                      <w:r w:rsidR="00BE372E" w:rsidRPr="00CC272F">
                        <w:rPr>
                          <w:color w:val="002060"/>
                          <w:sz w:val="48"/>
                          <w:szCs w:val="48"/>
                        </w:rPr>
                        <w:t xml:space="preserve">’s Class </w:t>
                      </w:r>
                      <w:r w:rsidR="002715D7">
                        <w:rPr>
                          <w:b/>
                          <w:color w:val="002060"/>
                          <w:sz w:val="48"/>
                          <w:szCs w:val="48"/>
                        </w:rPr>
                        <w:t>Autumn</w:t>
                      </w:r>
                      <w:r w:rsidR="00BE372E" w:rsidRPr="00CC272F">
                        <w:rPr>
                          <w:b/>
                          <w:color w:val="002060"/>
                          <w:sz w:val="48"/>
                          <w:szCs w:val="48"/>
                        </w:rPr>
                        <w:t xml:space="preserve"> 2016</w:t>
                      </w:r>
                    </w:p>
                    <w:p w14:paraId="4BBE9DCC" w14:textId="77777777" w:rsidR="00BE372E" w:rsidRDefault="00BE372E"/>
                  </w:txbxContent>
                </v:textbox>
                <w10:wrap type="square" anchorx="margin"/>
              </v:shape>
            </w:pict>
          </mc:Fallback>
        </mc:AlternateContent>
      </w:r>
      <w:r w:rsidRPr="00CC272F">
        <w:rPr>
          <w:noProof/>
          <w:sz w:val="24"/>
          <w:szCs w:val="24"/>
          <w:lang w:eastAsia="en-GB"/>
        </w:rPr>
        <mc:AlternateContent>
          <mc:Choice Requires="wps">
            <w:drawing>
              <wp:anchor distT="45720" distB="45720" distL="114300" distR="114300" simplePos="0" relativeHeight="251659264" behindDoc="0" locked="0" layoutInCell="1" allowOverlap="1" wp14:anchorId="5EDFDB09" wp14:editId="4CE2C8C7">
                <wp:simplePos x="0" y="0"/>
                <wp:positionH relativeFrom="margin">
                  <wp:posOffset>-247650</wp:posOffset>
                </wp:positionH>
                <wp:positionV relativeFrom="paragraph">
                  <wp:posOffset>0</wp:posOffset>
                </wp:positionV>
                <wp:extent cx="904875" cy="1133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133475"/>
                        </a:xfrm>
                        <a:prstGeom prst="rect">
                          <a:avLst/>
                        </a:prstGeom>
                        <a:solidFill>
                          <a:srgbClr val="FFFFFF"/>
                        </a:solidFill>
                        <a:ln w="9525">
                          <a:noFill/>
                          <a:miter lim="800000"/>
                          <a:headEnd/>
                          <a:tailEnd/>
                        </a:ln>
                      </wps:spPr>
                      <wps:txbx>
                        <w:txbxContent>
                          <w:p w14:paraId="41B8FC75" w14:textId="77777777" w:rsidR="00BE372E" w:rsidRDefault="00BE372E">
                            <w:r w:rsidRPr="00F409EE">
                              <w:rPr>
                                <w:noProof/>
                                <w:lang w:eastAsia="en-GB"/>
                              </w:rPr>
                              <w:drawing>
                                <wp:inline distT="0" distB="0" distL="0" distR="0" wp14:anchorId="0AD04520" wp14:editId="72F89C50">
                                  <wp:extent cx="704850" cy="895350"/>
                                  <wp:effectExtent l="0" t="0" r="0" b="0"/>
                                  <wp:docPr id="1" name="Picture 1" descr="\\2008svr\Users\Staff\mark.brown\My Documents\logo\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8svr\Users\Staff\mark.brown\My Documents\logo\clip_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95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FDB09" id="_x0000_s1027" type="#_x0000_t202" style="position:absolute;left:0;text-align:left;margin-left:-19.5pt;margin-top:0;width:71.25pt;height:8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" stroked="f">
                <v:textbox>
                  <w:txbxContent>
                    <w:p w14:paraId="41B8FC75" w14:textId="77777777" w:rsidR="00BE372E" w:rsidRDefault="00BE372E">
                      <w:r w:rsidRPr="00F409EE">
                        <w:rPr>
                          <w:noProof/>
                          <w:lang w:eastAsia="en-GB"/>
                        </w:rPr>
                        <w:drawing>
                          <wp:inline distT="0" distB="0" distL="0" distR="0" wp14:anchorId="0AD04520" wp14:editId="72F89C50">
                            <wp:extent cx="704850" cy="895350"/>
                            <wp:effectExtent l="0" t="0" r="0" b="0"/>
                            <wp:docPr id="1" name="Picture 1" descr="\\2008svr\Users\Staff\mark.brown\My Documents\logo\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8svr\Users\Staff\mark.brown\My Documents\logo\clip_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95350"/>
                                    </a:xfrm>
                                    <a:prstGeom prst="rect">
                                      <a:avLst/>
                                    </a:prstGeom>
                                    <a:noFill/>
                                    <a:ln>
                                      <a:noFill/>
                                    </a:ln>
                                  </pic:spPr>
                                </pic:pic>
                              </a:graphicData>
                            </a:graphic>
                          </wp:inline>
                        </w:drawing>
                      </w:r>
                    </w:p>
                  </w:txbxContent>
                </v:textbox>
                <w10:wrap type="square" anchorx="margin"/>
              </v:shape>
            </w:pict>
          </mc:Fallback>
        </mc:AlternateContent>
      </w:r>
      <w:r w:rsidRPr="00CC272F">
        <w:rPr>
          <w:sz w:val="24"/>
          <w:szCs w:val="24"/>
        </w:rPr>
        <w:t>Welcome back everyone.</w:t>
      </w:r>
    </w:p>
    <w:tbl>
      <w:tblPr>
        <w:tblStyle w:val="TableGrid"/>
        <w:tblW w:w="11068" w:type="dxa"/>
        <w:tblInd w:w="-289" w:type="dxa"/>
        <w:tblLook w:val="04A0" w:firstRow="1" w:lastRow="0" w:firstColumn="1" w:lastColumn="0" w:noHBand="0" w:noVBand="1"/>
      </w:tblPr>
      <w:tblGrid>
        <w:gridCol w:w="2807"/>
        <w:gridCol w:w="2727"/>
        <w:gridCol w:w="1100"/>
        <w:gridCol w:w="2164"/>
        <w:gridCol w:w="2270"/>
      </w:tblGrid>
      <w:tr w:rsidR="00BE372E" w14:paraId="5868D4F0" w14:textId="77777777" w:rsidTr="00730AD4">
        <w:trPr>
          <w:trHeight w:val="10290"/>
        </w:trPr>
        <w:tc>
          <w:tcPr>
            <w:tcW w:w="2807" w:type="dxa"/>
          </w:tcPr>
          <w:p w14:paraId="73F2ECA3" w14:textId="6F94F5EB" w:rsidR="00BE372E" w:rsidRPr="00CC272F" w:rsidRDefault="00BE372E" w:rsidP="00BE372E">
            <w:pPr>
              <w:rPr>
                <w:rFonts w:cs="Arial"/>
                <w:b/>
                <w:sz w:val="24"/>
                <w:szCs w:val="24"/>
              </w:rPr>
            </w:pPr>
            <w:r w:rsidRPr="00CC272F">
              <w:rPr>
                <w:rFonts w:cs="Arial"/>
                <w:b/>
                <w:sz w:val="24"/>
                <w:szCs w:val="24"/>
              </w:rPr>
              <w:t>English:</w:t>
            </w:r>
          </w:p>
          <w:p w14:paraId="496D1317" w14:textId="77777777" w:rsidR="00BE372E" w:rsidRDefault="00BE372E" w:rsidP="00BE372E">
            <w:pPr>
              <w:rPr>
                <w:rFonts w:cs="Arial"/>
                <w:b/>
                <w:sz w:val="24"/>
                <w:szCs w:val="24"/>
              </w:rPr>
            </w:pPr>
          </w:p>
          <w:p w14:paraId="295AF086" w14:textId="20CA1681" w:rsidR="008065A3" w:rsidRPr="00CC272F" w:rsidRDefault="008065A3" w:rsidP="00BE372E">
            <w:pPr>
              <w:rPr>
                <w:rFonts w:cs="Arial"/>
                <w:b/>
                <w:sz w:val="24"/>
                <w:szCs w:val="24"/>
              </w:rPr>
            </w:pPr>
            <w:r>
              <w:rPr>
                <w:rFonts w:cs="Arial"/>
                <w:b/>
                <w:sz w:val="24"/>
                <w:szCs w:val="24"/>
              </w:rPr>
              <w:t>Fiction</w:t>
            </w:r>
          </w:p>
          <w:p w14:paraId="33FEAD57" w14:textId="75A51644" w:rsidR="00BE372E" w:rsidRDefault="00AE0AE3" w:rsidP="00BE372E">
            <w:pPr>
              <w:rPr>
                <w:rFonts w:cs="Arial"/>
                <w:sz w:val="24"/>
                <w:szCs w:val="24"/>
              </w:rPr>
            </w:pPr>
            <w:r>
              <w:rPr>
                <w:rFonts w:cs="Arial"/>
                <w:sz w:val="24"/>
                <w:szCs w:val="24"/>
              </w:rPr>
              <w:t xml:space="preserve">Creating a </w:t>
            </w:r>
            <w:r w:rsidR="00FF6D90">
              <w:rPr>
                <w:rFonts w:cs="Arial"/>
                <w:sz w:val="24"/>
                <w:szCs w:val="24"/>
              </w:rPr>
              <w:t xml:space="preserve">legend using the Ancient Greeks using noun phrases, fronted adverbials and a range of conjunctions. </w:t>
            </w:r>
          </w:p>
          <w:p w14:paraId="03CE13D5" w14:textId="13DB7200" w:rsidR="008065A3" w:rsidRPr="008065A3" w:rsidRDefault="008065A3" w:rsidP="00BE372E">
            <w:pPr>
              <w:rPr>
                <w:rFonts w:cs="Arial"/>
                <w:b/>
                <w:sz w:val="24"/>
                <w:szCs w:val="24"/>
              </w:rPr>
            </w:pPr>
            <w:r w:rsidRPr="008065A3">
              <w:rPr>
                <w:rFonts w:cs="Arial"/>
                <w:b/>
                <w:sz w:val="24"/>
                <w:szCs w:val="24"/>
              </w:rPr>
              <w:t>Fiction</w:t>
            </w:r>
          </w:p>
          <w:p w14:paraId="2B538F8E" w14:textId="595422C4" w:rsidR="00FF6D90" w:rsidRDefault="00AE0AE3" w:rsidP="00BE372E">
            <w:pPr>
              <w:rPr>
                <w:rFonts w:cs="Arial"/>
                <w:sz w:val="24"/>
                <w:szCs w:val="24"/>
              </w:rPr>
            </w:pPr>
            <w:r>
              <w:rPr>
                <w:rFonts w:cs="Arial"/>
                <w:sz w:val="24"/>
                <w:szCs w:val="24"/>
              </w:rPr>
              <w:t xml:space="preserve">Play writing and drama. </w:t>
            </w:r>
            <w:r w:rsidR="00FF6D90">
              <w:rPr>
                <w:rFonts w:cs="Arial"/>
                <w:sz w:val="24"/>
                <w:szCs w:val="24"/>
              </w:rPr>
              <w:t>Exploring the use of adverbs, a wide range of punctuation and developing characters.</w:t>
            </w:r>
          </w:p>
          <w:p w14:paraId="39FF5DED" w14:textId="14C32E82" w:rsidR="00730AD4" w:rsidRDefault="00730AD4" w:rsidP="00BE372E">
            <w:pPr>
              <w:rPr>
                <w:rFonts w:cs="Arial"/>
                <w:b/>
                <w:sz w:val="24"/>
                <w:szCs w:val="24"/>
              </w:rPr>
            </w:pPr>
            <w:r>
              <w:rPr>
                <w:rFonts w:cs="Arial"/>
                <w:b/>
                <w:sz w:val="24"/>
                <w:szCs w:val="24"/>
              </w:rPr>
              <w:t>Non - Fiction</w:t>
            </w:r>
          </w:p>
          <w:p w14:paraId="76BEB6B1" w14:textId="04B39102" w:rsidR="008065A3" w:rsidRDefault="00FF6D90" w:rsidP="00BE372E">
            <w:pPr>
              <w:rPr>
                <w:rFonts w:cs="Arial"/>
                <w:b/>
                <w:sz w:val="24"/>
                <w:szCs w:val="24"/>
              </w:rPr>
            </w:pPr>
            <w:r>
              <w:rPr>
                <w:rFonts w:cs="Arial"/>
                <w:b/>
                <w:sz w:val="24"/>
                <w:szCs w:val="24"/>
              </w:rPr>
              <w:t>Persuasive writing</w:t>
            </w:r>
          </w:p>
          <w:p w14:paraId="531576F9" w14:textId="77777777" w:rsidR="00730AD4" w:rsidRDefault="00730AD4" w:rsidP="00BE372E">
            <w:pPr>
              <w:rPr>
                <w:rFonts w:cs="Arial"/>
                <w:sz w:val="24"/>
                <w:szCs w:val="24"/>
              </w:rPr>
            </w:pPr>
            <w:r>
              <w:rPr>
                <w:rFonts w:cs="Arial"/>
                <w:sz w:val="24"/>
                <w:szCs w:val="24"/>
              </w:rPr>
              <w:t xml:space="preserve">Creating a holiday brochure for Spain using imperative verbs, alliteration and description to ‘sell’ allocation based on research and choosing appropriate pictures and statistics to support their ideas. </w:t>
            </w:r>
          </w:p>
          <w:p w14:paraId="0D00B7B9" w14:textId="77777777" w:rsidR="00730AD4" w:rsidRPr="00730AD4" w:rsidRDefault="00730AD4" w:rsidP="00BE372E">
            <w:pPr>
              <w:rPr>
                <w:rFonts w:cs="Arial"/>
                <w:b/>
                <w:sz w:val="24"/>
                <w:szCs w:val="24"/>
              </w:rPr>
            </w:pPr>
            <w:r w:rsidRPr="00730AD4">
              <w:rPr>
                <w:rFonts w:cs="Arial"/>
                <w:b/>
                <w:sz w:val="24"/>
                <w:szCs w:val="24"/>
              </w:rPr>
              <w:t>Non-Fiction</w:t>
            </w:r>
          </w:p>
          <w:p w14:paraId="1EDBE9CD" w14:textId="40AB1DAD" w:rsidR="00730AD4" w:rsidRPr="00730AD4" w:rsidRDefault="00730AD4" w:rsidP="00BE372E">
            <w:pPr>
              <w:rPr>
                <w:rFonts w:cs="Arial"/>
                <w:b/>
                <w:sz w:val="24"/>
                <w:szCs w:val="24"/>
              </w:rPr>
            </w:pPr>
            <w:r w:rsidRPr="00730AD4">
              <w:rPr>
                <w:rFonts w:cs="Arial"/>
                <w:b/>
                <w:sz w:val="24"/>
                <w:szCs w:val="24"/>
              </w:rPr>
              <w:t xml:space="preserve">Information texts  </w:t>
            </w:r>
          </w:p>
          <w:p w14:paraId="53F89892" w14:textId="54656FE9" w:rsidR="00BE372E" w:rsidRPr="00CC272F" w:rsidRDefault="00730AD4" w:rsidP="00BE372E">
            <w:pPr>
              <w:rPr>
                <w:rFonts w:cs="Arial"/>
                <w:sz w:val="24"/>
                <w:szCs w:val="24"/>
              </w:rPr>
            </w:pPr>
            <w:r>
              <w:rPr>
                <w:rFonts w:cs="Arial"/>
                <w:sz w:val="24"/>
                <w:szCs w:val="24"/>
              </w:rPr>
              <w:t xml:space="preserve">Linked to our science topic, light. Will use a variety of organisational devices, technical vocabulary and conjunctions to link relevant information.  </w:t>
            </w:r>
          </w:p>
        </w:tc>
        <w:tc>
          <w:tcPr>
            <w:tcW w:w="3827" w:type="dxa"/>
            <w:gridSpan w:val="2"/>
          </w:tcPr>
          <w:p w14:paraId="03020D42" w14:textId="77777777" w:rsidR="00BE372E" w:rsidRPr="00CC272F" w:rsidRDefault="00BE372E" w:rsidP="00BE372E">
            <w:pPr>
              <w:rPr>
                <w:rFonts w:cs="Arial"/>
                <w:b/>
                <w:sz w:val="24"/>
                <w:szCs w:val="24"/>
              </w:rPr>
            </w:pPr>
            <w:r w:rsidRPr="00CC272F">
              <w:rPr>
                <w:rFonts w:cs="Arial"/>
                <w:b/>
                <w:sz w:val="24"/>
                <w:szCs w:val="24"/>
              </w:rPr>
              <w:t>Maths:</w:t>
            </w:r>
          </w:p>
          <w:p w14:paraId="00C345E4" w14:textId="77777777" w:rsidR="00BE372E" w:rsidRPr="00CC272F" w:rsidRDefault="00BE372E" w:rsidP="00BE372E">
            <w:pPr>
              <w:rPr>
                <w:rFonts w:cs="Arial"/>
                <w:sz w:val="24"/>
                <w:szCs w:val="24"/>
              </w:rPr>
            </w:pPr>
          </w:p>
          <w:p w14:paraId="51E39A00" w14:textId="62806E64" w:rsidR="00AE0AE3" w:rsidRDefault="00AE0AE3" w:rsidP="00BE372E">
            <w:pPr>
              <w:rPr>
                <w:rFonts w:cs="Arial"/>
                <w:sz w:val="24"/>
                <w:szCs w:val="24"/>
              </w:rPr>
            </w:pPr>
            <w:r>
              <w:rPr>
                <w:rFonts w:cs="Arial"/>
                <w:b/>
                <w:sz w:val="24"/>
                <w:szCs w:val="24"/>
              </w:rPr>
              <w:t>Number and Place Value</w:t>
            </w:r>
            <w:r w:rsidR="006624D6">
              <w:rPr>
                <w:rFonts w:cs="Arial"/>
                <w:b/>
                <w:sz w:val="24"/>
                <w:szCs w:val="24"/>
              </w:rPr>
              <w:t xml:space="preserve"> – </w:t>
            </w:r>
            <w:r>
              <w:rPr>
                <w:rFonts w:cs="Arial"/>
                <w:sz w:val="24"/>
                <w:szCs w:val="24"/>
              </w:rPr>
              <w:t>applying and using known facts, inverse operations, negative numbers and rounding</w:t>
            </w:r>
          </w:p>
          <w:p w14:paraId="2F58205E" w14:textId="3A9D76C6" w:rsidR="008C4AAD" w:rsidRDefault="00AE0AE3" w:rsidP="00BE372E">
            <w:pPr>
              <w:rPr>
                <w:rFonts w:cs="Arial"/>
                <w:sz w:val="24"/>
                <w:szCs w:val="24"/>
              </w:rPr>
            </w:pPr>
            <w:r>
              <w:rPr>
                <w:rFonts w:cs="Arial"/>
                <w:b/>
                <w:sz w:val="24"/>
                <w:szCs w:val="24"/>
              </w:rPr>
              <w:t>Calculation</w:t>
            </w:r>
            <w:r w:rsidR="008C4AAD" w:rsidRPr="00CC272F">
              <w:rPr>
                <w:rFonts w:cs="Arial"/>
                <w:b/>
                <w:sz w:val="24"/>
                <w:szCs w:val="24"/>
              </w:rPr>
              <w:t xml:space="preserve">– </w:t>
            </w:r>
            <w:r>
              <w:rPr>
                <w:rFonts w:cs="Arial"/>
                <w:sz w:val="24"/>
                <w:szCs w:val="24"/>
              </w:rPr>
              <w:t>Developing written and mental m</w:t>
            </w:r>
            <w:r w:rsidR="00FF6D90">
              <w:rPr>
                <w:rFonts w:cs="Arial"/>
                <w:sz w:val="24"/>
                <w:szCs w:val="24"/>
              </w:rPr>
              <w:t>ethods for all four operations and strategies for mental calculation.</w:t>
            </w:r>
          </w:p>
          <w:p w14:paraId="3FF68B73" w14:textId="705093B7" w:rsidR="009E6FCB" w:rsidRPr="009E6FCB" w:rsidRDefault="009E6FCB" w:rsidP="00BE372E">
            <w:pPr>
              <w:rPr>
                <w:rFonts w:cs="Arial"/>
                <w:b/>
                <w:sz w:val="24"/>
                <w:szCs w:val="24"/>
              </w:rPr>
            </w:pPr>
            <w:r w:rsidRPr="009E6FCB">
              <w:rPr>
                <w:rFonts w:cs="Arial"/>
                <w:b/>
                <w:sz w:val="24"/>
                <w:szCs w:val="24"/>
              </w:rPr>
              <w:t>Fractions</w:t>
            </w:r>
          </w:p>
          <w:p w14:paraId="05A73C24" w14:textId="7B398844" w:rsidR="009E6FCB" w:rsidRPr="00FF6D90" w:rsidRDefault="00FF6D90" w:rsidP="00BE372E">
            <w:pPr>
              <w:rPr>
                <w:rFonts w:cs="Arial"/>
                <w:sz w:val="24"/>
                <w:szCs w:val="24"/>
              </w:rPr>
            </w:pPr>
            <w:r w:rsidRPr="00FF6D90">
              <w:rPr>
                <w:rFonts w:cs="Arial"/>
                <w:sz w:val="24"/>
                <w:szCs w:val="24"/>
              </w:rPr>
              <w:t>Compare and order</w:t>
            </w:r>
            <w:r>
              <w:rPr>
                <w:rFonts w:cs="Arial"/>
                <w:sz w:val="24"/>
                <w:szCs w:val="24"/>
              </w:rPr>
              <w:t xml:space="preserve"> fractions, count in 10ths and 100ths and compare decimals and add fractions with like denominators. </w:t>
            </w:r>
          </w:p>
          <w:p w14:paraId="4E62D04A" w14:textId="77777777" w:rsidR="009E6FCB" w:rsidRPr="009E6FCB" w:rsidRDefault="009E6FCB" w:rsidP="00BE372E">
            <w:pPr>
              <w:rPr>
                <w:rFonts w:cs="Arial"/>
                <w:b/>
                <w:sz w:val="24"/>
                <w:szCs w:val="24"/>
              </w:rPr>
            </w:pPr>
            <w:r w:rsidRPr="009E6FCB">
              <w:rPr>
                <w:rFonts w:cs="Arial"/>
                <w:b/>
                <w:sz w:val="24"/>
                <w:szCs w:val="24"/>
              </w:rPr>
              <w:t>Shape and measure</w:t>
            </w:r>
          </w:p>
          <w:p w14:paraId="3FDD7E06" w14:textId="5F5CCD6C" w:rsidR="009E6FCB" w:rsidRPr="00FF6D90" w:rsidRDefault="00FF6D90" w:rsidP="00BE372E">
            <w:pPr>
              <w:rPr>
                <w:rFonts w:cs="Arial"/>
                <w:sz w:val="24"/>
                <w:szCs w:val="24"/>
              </w:rPr>
            </w:pPr>
            <w:r>
              <w:rPr>
                <w:rFonts w:cs="Arial"/>
                <w:sz w:val="24"/>
                <w:szCs w:val="24"/>
              </w:rPr>
              <w:t xml:space="preserve">Draw and compare polygons, use the terms regular and irregular, right angles and reflective symmetry. Use units of measure, and find areas and perimeters or 2Dshapes.  </w:t>
            </w:r>
          </w:p>
          <w:p w14:paraId="27E74F11" w14:textId="6FD0FFE9" w:rsidR="009E6FCB" w:rsidRDefault="009E6FCB" w:rsidP="00BE372E">
            <w:pPr>
              <w:rPr>
                <w:rFonts w:cs="Arial"/>
                <w:b/>
                <w:sz w:val="24"/>
                <w:szCs w:val="24"/>
              </w:rPr>
            </w:pPr>
            <w:r w:rsidRPr="009E6FCB">
              <w:rPr>
                <w:rFonts w:cs="Arial"/>
                <w:b/>
                <w:sz w:val="24"/>
                <w:szCs w:val="24"/>
              </w:rPr>
              <w:t>Statistics</w:t>
            </w:r>
          </w:p>
          <w:p w14:paraId="197D2A68" w14:textId="77777777" w:rsidR="00FF6D90" w:rsidRPr="009E6FCB" w:rsidRDefault="00FF6D90" w:rsidP="00BE372E">
            <w:pPr>
              <w:rPr>
                <w:rFonts w:cs="Arial"/>
                <w:b/>
                <w:sz w:val="24"/>
                <w:szCs w:val="24"/>
              </w:rPr>
            </w:pPr>
          </w:p>
          <w:p w14:paraId="62DE801A" w14:textId="19FF6B29" w:rsidR="008C4AAD" w:rsidRPr="00CC272F" w:rsidRDefault="008C4AAD" w:rsidP="006624D6">
            <w:pPr>
              <w:rPr>
                <w:rFonts w:cs="Arial"/>
                <w:b/>
                <w:sz w:val="24"/>
                <w:szCs w:val="24"/>
              </w:rPr>
            </w:pPr>
          </w:p>
        </w:tc>
        <w:tc>
          <w:tcPr>
            <w:tcW w:w="2164" w:type="dxa"/>
          </w:tcPr>
          <w:p w14:paraId="0CE54A01" w14:textId="77777777" w:rsidR="00BE372E" w:rsidRPr="00CC272F" w:rsidRDefault="008C4AAD" w:rsidP="008C4AAD">
            <w:pPr>
              <w:rPr>
                <w:rFonts w:cs="Arial"/>
                <w:b/>
                <w:sz w:val="24"/>
                <w:szCs w:val="24"/>
              </w:rPr>
            </w:pPr>
            <w:r w:rsidRPr="00CC272F">
              <w:rPr>
                <w:rFonts w:cs="Arial"/>
                <w:b/>
                <w:sz w:val="24"/>
                <w:szCs w:val="24"/>
              </w:rPr>
              <w:t>RE:</w:t>
            </w:r>
          </w:p>
          <w:p w14:paraId="5354B2B2" w14:textId="064185AC" w:rsidR="00637AD2" w:rsidRDefault="00637AD2" w:rsidP="008C4AAD">
            <w:pPr>
              <w:rPr>
                <w:rFonts w:cs="Arial"/>
                <w:b/>
                <w:sz w:val="24"/>
                <w:szCs w:val="24"/>
              </w:rPr>
            </w:pPr>
            <w:r w:rsidRPr="00CC272F">
              <w:rPr>
                <w:rFonts w:cs="Arial"/>
                <w:b/>
                <w:sz w:val="24"/>
                <w:szCs w:val="24"/>
              </w:rPr>
              <w:t>Following God Matters</w:t>
            </w:r>
            <w:r w:rsidR="00FF6D90">
              <w:rPr>
                <w:rFonts w:cs="Arial"/>
                <w:b/>
                <w:sz w:val="24"/>
                <w:szCs w:val="24"/>
              </w:rPr>
              <w:t>:</w:t>
            </w:r>
          </w:p>
          <w:p w14:paraId="7358488D" w14:textId="77777777" w:rsidR="006624D6" w:rsidRDefault="006624D6" w:rsidP="008C4AAD">
            <w:pPr>
              <w:rPr>
                <w:rFonts w:cs="Arial"/>
                <w:b/>
                <w:sz w:val="24"/>
                <w:szCs w:val="24"/>
              </w:rPr>
            </w:pPr>
            <w:r>
              <w:rPr>
                <w:rFonts w:cs="Arial"/>
                <w:b/>
                <w:sz w:val="24"/>
                <w:szCs w:val="24"/>
              </w:rPr>
              <w:t>Creation</w:t>
            </w:r>
          </w:p>
          <w:p w14:paraId="1CE44D06" w14:textId="1D2B1CDF" w:rsidR="008C4AAD" w:rsidRPr="00CC272F" w:rsidRDefault="008065A3" w:rsidP="008C4AAD">
            <w:pPr>
              <w:rPr>
                <w:rFonts w:cs="Arial"/>
                <w:b/>
                <w:sz w:val="24"/>
                <w:szCs w:val="24"/>
              </w:rPr>
            </w:pPr>
            <w:r>
              <w:rPr>
                <w:rFonts w:cs="Arial"/>
                <w:b/>
                <w:sz w:val="24"/>
                <w:szCs w:val="24"/>
              </w:rPr>
              <w:t>Sacraments</w:t>
            </w:r>
          </w:p>
          <w:p w14:paraId="7D6BA622" w14:textId="77777777" w:rsidR="006624D6" w:rsidRDefault="006624D6" w:rsidP="006624D6">
            <w:pPr>
              <w:rPr>
                <w:rFonts w:cs="Arial"/>
                <w:b/>
                <w:sz w:val="24"/>
                <w:szCs w:val="24"/>
              </w:rPr>
            </w:pPr>
            <w:r w:rsidRPr="00CC272F">
              <w:rPr>
                <w:rFonts w:cs="Arial"/>
                <w:b/>
                <w:sz w:val="24"/>
                <w:szCs w:val="24"/>
              </w:rPr>
              <w:t>Prayers, Feasts and Saints.</w:t>
            </w:r>
          </w:p>
          <w:p w14:paraId="25D16715" w14:textId="77777777" w:rsidR="006624D6" w:rsidRPr="00CC272F" w:rsidRDefault="006624D6" w:rsidP="006624D6">
            <w:pPr>
              <w:rPr>
                <w:rFonts w:cs="Arial"/>
                <w:b/>
                <w:sz w:val="24"/>
                <w:szCs w:val="24"/>
              </w:rPr>
            </w:pPr>
            <w:r>
              <w:rPr>
                <w:rFonts w:cs="Arial"/>
                <w:b/>
                <w:sz w:val="24"/>
                <w:szCs w:val="24"/>
              </w:rPr>
              <w:t>Advent</w:t>
            </w:r>
          </w:p>
          <w:p w14:paraId="6D6C4680" w14:textId="77777777" w:rsidR="008C4AAD" w:rsidRPr="00CC272F" w:rsidRDefault="006624D6" w:rsidP="008C4AAD">
            <w:pPr>
              <w:rPr>
                <w:rFonts w:cs="Arial"/>
                <w:sz w:val="24"/>
                <w:szCs w:val="24"/>
              </w:rPr>
            </w:pPr>
            <w:r>
              <w:rPr>
                <w:rFonts w:cs="Arial"/>
                <w:b/>
                <w:sz w:val="24"/>
                <w:szCs w:val="24"/>
              </w:rPr>
              <w:t>Christmas</w:t>
            </w:r>
          </w:p>
          <w:p w14:paraId="6DD98D57" w14:textId="77777777" w:rsidR="006624D6" w:rsidRPr="00CC272F" w:rsidRDefault="006624D6" w:rsidP="006624D6">
            <w:pPr>
              <w:rPr>
                <w:rFonts w:cs="Arial"/>
                <w:b/>
                <w:sz w:val="24"/>
                <w:szCs w:val="24"/>
              </w:rPr>
            </w:pPr>
            <w:r w:rsidRPr="00CC272F">
              <w:rPr>
                <w:rFonts w:cs="Arial"/>
                <w:b/>
                <w:sz w:val="24"/>
                <w:szCs w:val="24"/>
              </w:rPr>
              <w:t>Other Faiths</w:t>
            </w:r>
          </w:p>
          <w:p w14:paraId="4E1031B9" w14:textId="77777777" w:rsidR="008C4AAD" w:rsidRPr="00CC272F" w:rsidRDefault="008C4AAD" w:rsidP="008C4AAD">
            <w:pPr>
              <w:rPr>
                <w:rFonts w:cs="Arial"/>
                <w:sz w:val="24"/>
                <w:szCs w:val="24"/>
              </w:rPr>
            </w:pPr>
          </w:p>
          <w:p w14:paraId="5E506E6E" w14:textId="77777777" w:rsidR="008C4AAD" w:rsidRPr="00CC272F" w:rsidRDefault="008C4AAD" w:rsidP="006624D6">
            <w:pPr>
              <w:rPr>
                <w:rFonts w:cs="Arial"/>
                <w:b/>
                <w:sz w:val="24"/>
                <w:szCs w:val="24"/>
              </w:rPr>
            </w:pPr>
          </w:p>
        </w:tc>
        <w:tc>
          <w:tcPr>
            <w:tcW w:w="2270" w:type="dxa"/>
          </w:tcPr>
          <w:p w14:paraId="4EA96533" w14:textId="77777777" w:rsidR="00BE372E" w:rsidRPr="00CC272F" w:rsidRDefault="008C4AAD" w:rsidP="008C4AAD">
            <w:pPr>
              <w:rPr>
                <w:rFonts w:cs="Arial"/>
                <w:b/>
                <w:sz w:val="24"/>
                <w:szCs w:val="24"/>
              </w:rPr>
            </w:pPr>
            <w:r w:rsidRPr="00CC272F">
              <w:rPr>
                <w:rFonts w:cs="Arial"/>
                <w:b/>
                <w:sz w:val="24"/>
                <w:szCs w:val="24"/>
              </w:rPr>
              <w:t>PE:</w:t>
            </w:r>
          </w:p>
          <w:p w14:paraId="539C3D4D" w14:textId="77777777" w:rsidR="008C4AAD" w:rsidRPr="00CC272F" w:rsidRDefault="008C4AAD" w:rsidP="008C4AAD">
            <w:pPr>
              <w:rPr>
                <w:rFonts w:cs="Arial"/>
                <w:b/>
                <w:sz w:val="24"/>
                <w:szCs w:val="24"/>
              </w:rPr>
            </w:pPr>
          </w:p>
          <w:p w14:paraId="2BE8A2C4" w14:textId="77777777" w:rsidR="008C4AAD" w:rsidRPr="00CC272F" w:rsidRDefault="002715D7" w:rsidP="008C4AAD">
            <w:pPr>
              <w:rPr>
                <w:rFonts w:cs="Arial"/>
                <w:b/>
                <w:sz w:val="24"/>
                <w:szCs w:val="24"/>
              </w:rPr>
            </w:pPr>
            <w:r>
              <w:rPr>
                <w:rFonts w:cs="Arial"/>
                <w:b/>
                <w:sz w:val="24"/>
                <w:szCs w:val="24"/>
              </w:rPr>
              <w:t>Tag Rugby</w:t>
            </w:r>
          </w:p>
          <w:p w14:paraId="16B91358" w14:textId="77777777" w:rsidR="008C4AAD" w:rsidRPr="00CC272F" w:rsidRDefault="008C4AAD" w:rsidP="008C4AAD">
            <w:pPr>
              <w:rPr>
                <w:rFonts w:cs="Arial"/>
                <w:b/>
                <w:sz w:val="24"/>
                <w:szCs w:val="24"/>
              </w:rPr>
            </w:pPr>
          </w:p>
          <w:p w14:paraId="5527DE26" w14:textId="77777777" w:rsidR="008C4AAD" w:rsidRDefault="002715D7" w:rsidP="008C4AAD">
            <w:pPr>
              <w:rPr>
                <w:rFonts w:cs="Arial"/>
                <w:b/>
                <w:sz w:val="24"/>
                <w:szCs w:val="24"/>
              </w:rPr>
            </w:pPr>
            <w:r>
              <w:rPr>
                <w:rFonts w:cs="Arial"/>
                <w:b/>
                <w:sz w:val="24"/>
                <w:szCs w:val="24"/>
              </w:rPr>
              <w:t>Gymnastics</w:t>
            </w:r>
          </w:p>
          <w:p w14:paraId="75824712" w14:textId="77777777" w:rsidR="006624D6" w:rsidRDefault="006624D6" w:rsidP="008C4AAD">
            <w:pPr>
              <w:rPr>
                <w:rFonts w:cs="Arial"/>
                <w:b/>
                <w:sz w:val="24"/>
                <w:szCs w:val="24"/>
              </w:rPr>
            </w:pPr>
          </w:p>
          <w:p w14:paraId="21ED73A1" w14:textId="77777777" w:rsidR="006624D6" w:rsidRPr="00CC272F" w:rsidRDefault="006624D6" w:rsidP="008C4AAD">
            <w:pPr>
              <w:rPr>
                <w:rFonts w:cs="Arial"/>
                <w:b/>
                <w:sz w:val="24"/>
                <w:szCs w:val="24"/>
              </w:rPr>
            </w:pPr>
            <w:r>
              <w:rPr>
                <w:rFonts w:cs="Arial"/>
                <w:b/>
                <w:sz w:val="24"/>
                <w:szCs w:val="24"/>
              </w:rPr>
              <w:t>Dance</w:t>
            </w:r>
          </w:p>
          <w:p w14:paraId="2D79A528" w14:textId="77777777" w:rsidR="00637AD2" w:rsidRPr="00CC272F" w:rsidRDefault="00637AD2" w:rsidP="008C4AAD">
            <w:pPr>
              <w:rPr>
                <w:rFonts w:cs="Arial"/>
                <w:b/>
                <w:sz w:val="24"/>
                <w:szCs w:val="24"/>
              </w:rPr>
            </w:pPr>
          </w:p>
          <w:p w14:paraId="2EC1B5D1" w14:textId="77777777" w:rsidR="008C4AAD" w:rsidRPr="00CC272F" w:rsidRDefault="008C4AAD" w:rsidP="008C4AAD">
            <w:pPr>
              <w:rPr>
                <w:rFonts w:cs="Arial"/>
                <w:b/>
                <w:sz w:val="24"/>
                <w:szCs w:val="24"/>
              </w:rPr>
            </w:pPr>
          </w:p>
        </w:tc>
      </w:tr>
      <w:tr w:rsidR="008C4AAD" w14:paraId="5C7EB644" w14:textId="77777777" w:rsidTr="008C4AAD">
        <w:trPr>
          <w:trHeight w:val="1548"/>
        </w:trPr>
        <w:tc>
          <w:tcPr>
            <w:tcW w:w="11068" w:type="dxa"/>
            <w:gridSpan w:val="5"/>
          </w:tcPr>
          <w:p w14:paraId="48BDD600" w14:textId="2F388F89" w:rsidR="00412087" w:rsidRPr="008065A3" w:rsidRDefault="008C4AAD" w:rsidP="00412087">
            <w:pPr>
              <w:pStyle w:val="NormalWeb"/>
              <w:spacing w:before="0" w:beforeAutospacing="0" w:after="0" w:afterAutospacing="0"/>
              <w:jc w:val="both"/>
              <w:rPr>
                <w:rFonts w:asciiTheme="minorHAnsi" w:hAnsiTheme="minorHAnsi" w:cs="Arial"/>
                <w:b/>
              </w:rPr>
            </w:pPr>
            <w:r w:rsidRPr="008065A3">
              <w:rPr>
                <w:rFonts w:asciiTheme="minorHAnsi" w:hAnsiTheme="minorHAnsi" w:cs="Arial"/>
                <w:b/>
              </w:rPr>
              <w:t xml:space="preserve">Science: </w:t>
            </w:r>
          </w:p>
          <w:p w14:paraId="35C79D89" w14:textId="639640BF" w:rsidR="00412087" w:rsidRPr="008065A3" w:rsidRDefault="00AE0AE3" w:rsidP="00412087">
            <w:pPr>
              <w:pStyle w:val="NormalWeb"/>
              <w:spacing w:before="0" w:beforeAutospacing="0" w:after="0" w:afterAutospacing="0"/>
              <w:jc w:val="both"/>
              <w:rPr>
                <w:rFonts w:asciiTheme="minorHAnsi" w:hAnsiTheme="minorHAnsi"/>
                <w:b/>
              </w:rPr>
            </w:pPr>
            <w:r w:rsidRPr="008065A3">
              <w:rPr>
                <w:rFonts w:asciiTheme="minorHAnsi" w:hAnsiTheme="minorHAnsi"/>
                <w:b/>
              </w:rPr>
              <w:t>Forces</w:t>
            </w:r>
            <w:r w:rsidR="00412087" w:rsidRPr="008065A3">
              <w:rPr>
                <w:rFonts w:asciiTheme="minorHAnsi" w:hAnsiTheme="minorHAnsi"/>
                <w:b/>
              </w:rPr>
              <w:t xml:space="preserve"> </w:t>
            </w:r>
          </w:p>
          <w:p w14:paraId="45F35AF3" w14:textId="071B212C" w:rsidR="00412087" w:rsidRPr="008065A3" w:rsidRDefault="00412087" w:rsidP="00412087">
            <w:pPr>
              <w:pStyle w:val="NormalWeb"/>
              <w:spacing w:before="0" w:beforeAutospacing="0" w:after="0" w:afterAutospacing="0"/>
              <w:jc w:val="both"/>
              <w:rPr>
                <w:rFonts w:asciiTheme="minorHAnsi" w:hAnsiTheme="minorHAnsi"/>
              </w:rPr>
            </w:pPr>
            <w:r w:rsidRPr="008065A3">
              <w:rPr>
                <w:rFonts w:asciiTheme="minorHAnsi" w:hAnsiTheme="minorHAnsi"/>
              </w:rPr>
              <w:t xml:space="preserve">Identify </w:t>
            </w:r>
            <w:r w:rsidR="00AE0AE3" w:rsidRPr="008065A3">
              <w:rPr>
                <w:rFonts w:asciiTheme="minorHAnsi" w:hAnsiTheme="minorHAnsi"/>
              </w:rPr>
              <w:t xml:space="preserve">different forces and how they become balanced or unbalanced, explore how gravity </w:t>
            </w:r>
            <w:r w:rsidR="005216F3" w:rsidRPr="008065A3">
              <w:rPr>
                <w:rFonts w:asciiTheme="minorHAnsi" w:hAnsiTheme="minorHAnsi"/>
              </w:rPr>
              <w:t>affects</w:t>
            </w:r>
            <w:r w:rsidR="00AE0AE3" w:rsidRPr="008065A3">
              <w:rPr>
                <w:rFonts w:asciiTheme="minorHAnsi" w:hAnsiTheme="minorHAnsi"/>
              </w:rPr>
              <w:t xml:space="preserve"> planets and the relationship between mass and weight</w:t>
            </w:r>
            <w:r w:rsidR="005216F3">
              <w:rPr>
                <w:rFonts w:asciiTheme="minorHAnsi" w:hAnsiTheme="minorHAnsi"/>
              </w:rPr>
              <w:t>,</w:t>
            </w:r>
            <w:r w:rsidR="00AE0AE3" w:rsidRPr="008065A3">
              <w:rPr>
                <w:rFonts w:asciiTheme="minorHAnsi" w:hAnsiTheme="minorHAnsi"/>
              </w:rPr>
              <w:t xml:space="preserve"> measuring</w:t>
            </w:r>
            <w:r w:rsidR="005216F3">
              <w:rPr>
                <w:rFonts w:asciiTheme="minorHAnsi" w:hAnsiTheme="minorHAnsi"/>
              </w:rPr>
              <w:t xml:space="preserve"> in</w:t>
            </w:r>
            <w:r w:rsidR="00AE0AE3" w:rsidRPr="008065A3">
              <w:rPr>
                <w:rFonts w:asciiTheme="minorHAnsi" w:hAnsiTheme="minorHAnsi"/>
              </w:rPr>
              <w:t xml:space="preserve"> </w:t>
            </w:r>
            <w:proofErr w:type="spellStart"/>
            <w:r w:rsidR="00AE0AE3" w:rsidRPr="008065A3">
              <w:rPr>
                <w:rFonts w:asciiTheme="minorHAnsi" w:hAnsiTheme="minorHAnsi"/>
              </w:rPr>
              <w:t>newtons</w:t>
            </w:r>
            <w:proofErr w:type="spellEnd"/>
            <w:r w:rsidR="00AE0AE3" w:rsidRPr="008065A3">
              <w:rPr>
                <w:rFonts w:asciiTheme="minorHAnsi" w:hAnsiTheme="minorHAnsi"/>
              </w:rPr>
              <w:t xml:space="preserve">. Compare air resistance and water resistance conducting experiments on falling objects and friction.       </w:t>
            </w:r>
          </w:p>
          <w:p w14:paraId="23F4EF60" w14:textId="5F65ADB4" w:rsidR="00412087" w:rsidRPr="008065A3" w:rsidRDefault="00AE0AE3" w:rsidP="00412087">
            <w:pPr>
              <w:pStyle w:val="NormalWeb"/>
              <w:spacing w:before="0" w:beforeAutospacing="0" w:after="0" w:afterAutospacing="0"/>
              <w:rPr>
                <w:rFonts w:asciiTheme="minorHAnsi" w:hAnsiTheme="minorHAnsi"/>
              </w:rPr>
            </w:pPr>
            <w:r w:rsidRPr="008065A3">
              <w:rPr>
                <w:rFonts w:asciiTheme="minorHAnsi" w:hAnsiTheme="minorHAnsi"/>
                <w:b/>
              </w:rPr>
              <w:t>Light</w:t>
            </w:r>
          </w:p>
          <w:p w14:paraId="068FFA37" w14:textId="17324267" w:rsidR="00F570BD" w:rsidRPr="00CC272F" w:rsidRDefault="00AE0AE3" w:rsidP="00412087">
            <w:pPr>
              <w:pStyle w:val="NormalWeb"/>
              <w:spacing w:before="0" w:beforeAutospacing="0" w:after="0" w:afterAutospacing="0"/>
              <w:rPr>
                <w:rFonts w:cs="Arial"/>
              </w:rPr>
            </w:pPr>
            <w:r w:rsidRPr="008065A3">
              <w:rPr>
                <w:rFonts w:asciiTheme="minorHAnsi" w:hAnsiTheme="minorHAnsi" w:cs="Arial"/>
              </w:rPr>
              <w:t>Explore light and dark and how we use light to see including reflection and how light moves through different substances. Tracking the movement of the sun through shadows and creating sundials. Sun safety and UV.</w:t>
            </w:r>
            <w:r>
              <w:rPr>
                <w:rFonts w:cs="Arial"/>
              </w:rPr>
              <w:t xml:space="preserve">   </w:t>
            </w:r>
          </w:p>
        </w:tc>
      </w:tr>
      <w:tr w:rsidR="00F570BD" w14:paraId="5E78D4DC" w14:textId="77777777" w:rsidTr="008C4AAD">
        <w:trPr>
          <w:trHeight w:val="1548"/>
        </w:trPr>
        <w:tc>
          <w:tcPr>
            <w:tcW w:w="11068" w:type="dxa"/>
            <w:gridSpan w:val="5"/>
          </w:tcPr>
          <w:p w14:paraId="042347F1" w14:textId="3057224B" w:rsidR="00F570BD" w:rsidRPr="00CC272F" w:rsidRDefault="00F570BD" w:rsidP="008C4AAD">
            <w:pPr>
              <w:rPr>
                <w:rFonts w:cs="Arial"/>
                <w:b/>
                <w:color w:val="1F3864" w:themeColor="accent5" w:themeShade="80"/>
                <w:sz w:val="24"/>
                <w:szCs w:val="24"/>
              </w:rPr>
            </w:pPr>
            <w:r w:rsidRPr="00CC272F">
              <w:rPr>
                <w:rFonts w:cs="Arial"/>
                <w:b/>
                <w:color w:val="1F3864" w:themeColor="accent5" w:themeShade="80"/>
                <w:sz w:val="24"/>
                <w:szCs w:val="24"/>
              </w:rPr>
              <w:lastRenderedPageBreak/>
              <w:t xml:space="preserve">History:  </w:t>
            </w:r>
            <w:r w:rsidR="00AE0AE3">
              <w:rPr>
                <w:rFonts w:cs="Arial"/>
                <w:b/>
                <w:color w:val="1F3864" w:themeColor="accent5" w:themeShade="80"/>
                <w:sz w:val="24"/>
                <w:szCs w:val="24"/>
              </w:rPr>
              <w:t>Ancient Greece</w:t>
            </w:r>
          </w:p>
          <w:p w14:paraId="3701E346" w14:textId="2CE9C26F" w:rsidR="00FE0734" w:rsidRPr="00CC272F" w:rsidRDefault="00F46ECD" w:rsidP="00AE0AE3">
            <w:pPr>
              <w:rPr>
                <w:rFonts w:cs="Arial"/>
                <w:color w:val="000000"/>
                <w:sz w:val="24"/>
                <w:szCs w:val="24"/>
              </w:rPr>
            </w:pPr>
            <w:r w:rsidRPr="00CC272F">
              <w:rPr>
                <w:rFonts w:cs="Arial"/>
                <w:sz w:val="24"/>
                <w:szCs w:val="24"/>
              </w:rPr>
              <w:t xml:space="preserve">We will </w:t>
            </w:r>
            <w:r w:rsidR="002715D7">
              <w:rPr>
                <w:rFonts w:cs="Arial"/>
                <w:sz w:val="24"/>
                <w:szCs w:val="24"/>
              </w:rPr>
              <w:t>look into</w:t>
            </w:r>
            <w:r w:rsidR="00AE0AE3">
              <w:rPr>
                <w:rFonts w:cs="Arial"/>
                <w:sz w:val="24"/>
                <w:szCs w:val="24"/>
              </w:rPr>
              <w:t xml:space="preserve"> lasting Greek influences through</w:t>
            </w:r>
            <w:r w:rsidR="002715D7">
              <w:rPr>
                <w:rFonts w:cs="Arial"/>
                <w:sz w:val="24"/>
                <w:szCs w:val="24"/>
              </w:rPr>
              <w:t xml:space="preserve"> </w:t>
            </w:r>
            <w:r w:rsidR="00AE0AE3">
              <w:rPr>
                <w:rFonts w:cs="Arial"/>
                <w:sz w:val="24"/>
                <w:szCs w:val="24"/>
              </w:rPr>
              <w:t xml:space="preserve">democracy and the Olympics. Explore significant events through the Trojan Horse and the battle of Marathon. Compare Christianity to the Greek paganism looking at Greek Gods and understand what life was like for children in Ancient Greece.  </w:t>
            </w:r>
          </w:p>
        </w:tc>
      </w:tr>
      <w:tr w:rsidR="00E929D7" w14:paraId="517A3C93" w14:textId="77777777" w:rsidTr="00586B6A">
        <w:trPr>
          <w:trHeight w:val="1548"/>
        </w:trPr>
        <w:tc>
          <w:tcPr>
            <w:tcW w:w="5534" w:type="dxa"/>
            <w:gridSpan w:val="2"/>
          </w:tcPr>
          <w:p w14:paraId="5C8AF35B" w14:textId="77777777" w:rsidR="00E929D7" w:rsidRPr="008065A3" w:rsidRDefault="00FE0734" w:rsidP="008C4AAD">
            <w:pPr>
              <w:rPr>
                <w:rFonts w:cs="Arial"/>
                <w:b/>
                <w:color w:val="300E52"/>
                <w:sz w:val="24"/>
                <w:szCs w:val="24"/>
              </w:rPr>
            </w:pPr>
            <w:r w:rsidRPr="008065A3">
              <w:rPr>
                <w:rFonts w:cs="Arial"/>
                <w:b/>
                <w:color w:val="300E52"/>
                <w:sz w:val="24"/>
                <w:szCs w:val="24"/>
              </w:rPr>
              <w:t>Art and Design:</w:t>
            </w:r>
          </w:p>
          <w:p w14:paraId="4F56CE10" w14:textId="6A230544" w:rsidR="008065A3" w:rsidRPr="008065A3" w:rsidRDefault="00412087" w:rsidP="00AE2DAA">
            <w:pPr>
              <w:pStyle w:val="NormalWeb"/>
              <w:spacing w:before="0" w:beforeAutospacing="0" w:after="0" w:afterAutospacing="0"/>
              <w:rPr>
                <w:rFonts w:asciiTheme="minorHAnsi" w:hAnsiTheme="minorHAnsi"/>
              </w:rPr>
            </w:pPr>
            <w:r w:rsidRPr="008065A3">
              <w:rPr>
                <w:rFonts w:asciiTheme="minorHAnsi" w:hAnsiTheme="minorHAnsi"/>
              </w:rPr>
              <w:t>We wi</w:t>
            </w:r>
            <w:r w:rsidR="008065A3" w:rsidRPr="008065A3">
              <w:rPr>
                <w:rFonts w:asciiTheme="minorHAnsi" w:hAnsiTheme="minorHAnsi"/>
              </w:rPr>
              <w:t>ll be designing Christmas Cards and studying Greek art and the stories it told.</w:t>
            </w:r>
          </w:p>
          <w:p w14:paraId="6DF69927" w14:textId="77777777" w:rsidR="008065A3" w:rsidRPr="008065A3" w:rsidRDefault="008065A3" w:rsidP="00AE2DAA">
            <w:pPr>
              <w:pStyle w:val="NormalWeb"/>
              <w:spacing w:before="0" w:beforeAutospacing="0" w:after="0" w:afterAutospacing="0"/>
              <w:rPr>
                <w:rFonts w:asciiTheme="minorHAnsi" w:hAnsiTheme="minorHAnsi"/>
              </w:rPr>
            </w:pPr>
          </w:p>
          <w:p w14:paraId="285E674E" w14:textId="77777777" w:rsidR="008065A3" w:rsidRPr="008065A3" w:rsidRDefault="008065A3" w:rsidP="00AE2DAA">
            <w:pPr>
              <w:pStyle w:val="NormalWeb"/>
              <w:spacing w:before="0" w:beforeAutospacing="0" w:after="0" w:afterAutospacing="0"/>
              <w:rPr>
                <w:rFonts w:asciiTheme="minorHAnsi" w:hAnsiTheme="minorHAnsi"/>
              </w:rPr>
            </w:pPr>
          </w:p>
          <w:p w14:paraId="6998AA93" w14:textId="77777777" w:rsidR="00412087" w:rsidRPr="008065A3" w:rsidRDefault="00412087" w:rsidP="00AE2DAA">
            <w:pPr>
              <w:pStyle w:val="NormalWeb"/>
              <w:spacing w:before="0" w:beforeAutospacing="0" w:after="0" w:afterAutospacing="0"/>
              <w:rPr>
                <w:rFonts w:asciiTheme="minorHAnsi" w:hAnsiTheme="minorHAnsi" w:cs="Arial"/>
                <w:b/>
                <w:color w:val="002060"/>
              </w:rPr>
            </w:pPr>
          </w:p>
          <w:p w14:paraId="065C8081" w14:textId="1ED4ED19" w:rsidR="00AE0AE3" w:rsidRPr="008065A3" w:rsidRDefault="00AE0AE3" w:rsidP="00AE2DAA">
            <w:pPr>
              <w:pStyle w:val="NormalWeb"/>
              <w:spacing w:before="0" w:beforeAutospacing="0" w:after="0" w:afterAutospacing="0"/>
              <w:rPr>
                <w:rFonts w:asciiTheme="minorHAnsi" w:hAnsiTheme="minorHAnsi" w:cs="Arial"/>
                <w:b/>
                <w:color w:val="002060"/>
              </w:rPr>
            </w:pPr>
          </w:p>
        </w:tc>
        <w:tc>
          <w:tcPr>
            <w:tcW w:w="5534" w:type="dxa"/>
            <w:gridSpan w:val="3"/>
          </w:tcPr>
          <w:p w14:paraId="25BA96BA" w14:textId="77777777" w:rsidR="00E929D7" w:rsidRPr="008065A3" w:rsidRDefault="00412087" w:rsidP="008C4AAD">
            <w:pPr>
              <w:rPr>
                <w:rFonts w:cs="Arial"/>
                <w:b/>
                <w:color w:val="300E52"/>
                <w:sz w:val="24"/>
                <w:szCs w:val="24"/>
              </w:rPr>
            </w:pPr>
            <w:r w:rsidRPr="008065A3">
              <w:rPr>
                <w:rFonts w:cs="Arial"/>
                <w:b/>
                <w:color w:val="300E52"/>
                <w:sz w:val="24"/>
                <w:szCs w:val="24"/>
              </w:rPr>
              <w:t>Geography: Weather and Climate</w:t>
            </w:r>
          </w:p>
          <w:p w14:paraId="3A47043C" w14:textId="10D4BC36" w:rsidR="00FE0734" w:rsidRPr="008065A3" w:rsidRDefault="008065A3" w:rsidP="009B6091">
            <w:pPr>
              <w:rPr>
                <w:rFonts w:cs="Times New Roman"/>
                <w:sz w:val="24"/>
                <w:szCs w:val="24"/>
              </w:rPr>
            </w:pPr>
            <w:r w:rsidRPr="008065A3">
              <w:rPr>
                <w:rFonts w:cs="Times New Roman"/>
                <w:sz w:val="24"/>
                <w:szCs w:val="24"/>
              </w:rPr>
              <w:t>In the second half term, we will look at human geography through our study of Spain comparing it to the UK as well as physical geography and different climates.</w:t>
            </w:r>
            <w:r w:rsidR="00730AD4">
              <w:rPr>
                <w:rFonts w:cs="Times New Roman"/>
                <w:sz w:val="24"/>
                <w:szCs w:val="24"/>
              </w:rPr>
              <w:t xml:space="preserve"> </w:t>
            </w:r>
            <w:r w:rsidRPr="008065A3">
              <w:rPr>
                <w:rFonts w:cs="Times New Roman"/>
                <w:sz w:val="24"/>
                <w:szCs w:val="24"/>
              </w:rPr>
              <w:t xml:space="preserve">  </w:t>
            </w:r>
          </w:p>
        </w:tc>
      </w:tr>
      <w:tr w:rsidR="00FE0734" w14:paraId="43807093" w14:textId="77777777" w:rsidTr="00586B6A">
        <w:trPr>
          <w:trHeight w:val="1548"/>
        </w:trPr>
        <w:tc>
          <w:tcPr>
            <w:tcW w:w="5534" w:type="dxa"/>
            <w:gridSpan w:val="2"/>
          </w:tcPr>
          <w:p w14:paraId="5972B7E1" w14:textId="77777777" w:rsidR="00FE0734" w:rsidRPr="00CC272F" w:rsidRDefault="009B6091" w:rsidP="008C4AAD">
            <w:pPr>
              <w:rPr>
                <w:rFonts w:cs="Arial"/>
                <w:b/>
                <w:color w:val="538135" w:themeColor="accent6" w:themeShade="BF"/>
                <w:sz w:val="24"/>
                <w:szCs w:val="24"/>
              </w:rPr>
            </w:pPr>
            <w:r w:rsidRPr="00CC272F">
              <w:rPr>
                <w:rFonts w:cs="Arial"/>
                <w:b/>
                <w:color w:val="538135" w:themeColor="accent6" w:themeShade="BF"/>
                <w:sz w:val="24"/>
                <w:szCs w:val="24"/>
              </w:rPr>
              <w:t>Music:</w:t>
            </w:r>
          </w:p>
          <w:p w14:paraId="210522D5" w14:textId="5A69D204" w:rsidR="009B6091" w:rsidRPr="00412087" w:rsidRDefault="009B6091" w:rsidP="002715D7">
            <w:pPr>
              <w:rPr>
                <w:rFonts w:cs="Arial"/>
                <w:sz w:val="24"/>
                <w:szCs w:val="24"/>
              </w:rPr>
            </w:pPr>
            <w:r w:rsidRPr="00CC272F">
              <w:rPr>
                <w:rFonts w:cs="Arial"/>
                <w:sz w:val="24"/>
                <w:szCs w:val="24"/>
              </w:rPr>
              <w:t>In music they are learning how to read and write music</w:t>
            </w:r>
            <w:r w:rsidR="00730AD4">
              <w:rPr>
                <w:rFonts w:cs="Arial"/>
                <w:sz w:val="24"/>
                <w:szCs w:val="24"/>
              </w:rPr>
              <w:t>, follow and repeat rhythms and sing different songs</w:t>
            </w:r>
            <w:r w:rsidRPr="00CC272F">
              <w:rPr>
                <w:rFonts w:cs="Arial"/>
                <w:sz w:val="24"/>
                <w:szCs w:val="24"/>
              </w:rPr>
              <w:t>.</w:t>
            </w:r>
          </w:p>
        </w:tc>
        <w:tc>
          <w:tcPr>
            <w:tcW w:w="5534" w:type="dxa"/>
            <w:gridSpan w:val="3"/>
          </w:tcPr>
          <w:p w14:paraId="5D161507" w14:textId="77777777" w:rsidR="00FE0734" w:rsidRPr="00CC272F" w:rsidRDefault="009B6091" w:rsidP="009B6091">
            <w:pPr>
              <w:rPr>
                <w:rFonts w:cs="Arial"/>
                <w:b/>
                <w:color w:val="538135" w:themeColor="accent6" w:themeShade="BF"/>
                <w:sz w:val="24"/>
                <w:szCs w:val="24"/>
              </w:rPr>
            </w:pPr>
            <w:r w:rsidRPr="00CC272F">
              <w:rPr>
                <w:rFonts w:cs="Arial"/>
                <w:b/>
                <w:color w:val="538135" w:themeColor="accent6" w:themeShade="BF"/>
                <w:sz w:val="24"/>
                <w:szCs w:val="24"/>
              </w:rPr>
              <w:t>PSHE (from SEAL):</w:t>
            </w:r>
          </w:p>
          <w:p w14:paraId="33318A9B" w14:textId="77777777" w:rsidR="00AE2DAA" w:rsidRPr="00BD3F6F" w:rsidRDefault="00AE2DAA" w:rsidP="00AE2DAA">
            <w:pPr>
              <w:rPr>
                <w:rFonts w:cstheme="minorHAnsi"/>
              </w:rPr>
            </w:pPr>
            <w:r w:rsidRPr="00BD3F6F">
              <w:rPr>
                <w:rFonts w:cstheme="minorHAnsi"/>
              </w:rPr>
              <w:t xml:space="preserve">New Beginnings </w:t>
            </w:r>
            <w:r>
              <w:rPr>
                <w:rFonts w:cstheme="minorHAnsi"/>
              </w:rPr>
              <w:t xml:space="preserve">                            </w:t>
            </w:r>
            <w:r w:rsidRPr="00BD3F6F">
              <w:rPr>
                <w:rFonts w:cstheme="minorHAnsi"/>
              </w:rPr>
              <w:t>Getting on and Falling Out</w:t>
            </w:r>
          </w:p>
          <w:p w14:paraId="0E9F26B7" w14:textId="77777777" w:rsidR="00AE2DAA" w:rsidRDefault="00AE2DAA" w:rsidP="00AE2DAA">
            <w:pPr>
              <w:rPr>
                <w:rFonts w:cstheme="minorHAnsi"/>
              </w:rPr>
            </w:pPr>
            <w:r w:rsidRPr="00BD3F6F">
              <w:rPr>
                <w:rFonts w:cstheme="minorHAnsi"/>
              </w:rPr>
              <w:t xml:space="preserve">Safety Education </w:t>
            </w:r>
            <w:r>
              <w:rPr>
                <w:rFonts w:cstheme="minorHAnsi"/>
              </w:rPr>
              <w:t xml:space="preserve">                          </w:t>
            </w:r>
            <w:r w:rsidRPr="00BD3F6F">
              <w:rPr>
                <w:rFonts w:cstheme="minorHAnsi"/>
              </w:rPr>
              <w:t>Child Protection</w:t>
            </w:r>
          </w:p>
          <w:p w14:paraId="0A9CFC1F" w14:textId="77777777" w:rsidR="00AE2DAA" w:rsidRPr="00BD3F6F" w:rsidRDefault="00AE2DAA" w:rsidP="00AE2DAA">
            <w:pPr>
              <w:rPr>
                <w:rFonts w:cstheme="minorHAnsi"/>
              </w:rPr>
            </w:pPr>
            <w:r w:rsidRPr="00BD3F6F">
              <w:rPr>
                <w:rFonts w:cstheme="minorHAnsi"/>
              </w:rPr>
              <w:t xml:space="preserve">Say no to Bullying </w:t>
            </w:r>
            <w:r>
              <w:rPr>
                <w:rFonts w:cstheme="minorHAnsi"/>
              </w:rPr>
              <w:t xml:space="preserve">                         </w:t>
            </w:r>
            <w:r w:rsidRPr="00BD3F6F">
              <w:rPr>
                <w:rFonts w:cstheme="minorHAnsi"/>
              </w:rPr>
              <w:t>Citizenship</w:t>
            </w:r>
          </w:p>
          <w:p w14:paraId="4380E93C" w14:textId="54F6E0D7" w:rsidR="00AE2DAA" w:rsidRPr="00AE2DAA" w:rsidRDefault="008065A3" w:rsidP="00AE2DAA">
            <w:pPr>
              <w:rPr>
                <w:rFonts w:cstheme="minorHAnsi"/>
              </w:rPr>
            </w:pPr>
            <w:r>
              <w:rPr>
                <w:rFonts w:cstheme="minorHAnsi"/>
              </w:rPr>
              <w:t>Anti-</w:t>
            </w:r>
            <w:r w:rsidR="00AE2DAA" w:rsidRPr="00BD3F6F">
              <w:rPr>
                <w:rFonts w:cstheme="minorHAnsi"/>
              </w:rPr>
              <w:t>Bullying Education</w:t>
            </w:r>
          </w:p>
        </w:tc>
      </w:tr>
      <w:tr w:rsidR="00FE0734" w14:paraId="7118325C" w14:textId="77777777" w:rsidTr="00C96DF7">
        <w:trPr>
          <w:trHeight w:val="1548"/>
        </w:trPr>
        <w:tc>
          <w:tcPr>
            <w:tcW w:w="11068" w:type="dxa"/>
            <w:gridSpan w:val="5"/>
          </w:tcPr>
          <w:p w14:paraId="316B7FB6" w14:textId="77777777" w:rsidR="00FE0734" w:rsidRPr="00730AD4" w:rsidRDefault="009B6091" w:rsidP="008C4AAD">
            <w:pPr>
              <w:rPr>
                <w:rFonts w:cs="Arial"/>
                <w:b/>
                <w:sz w:val="24"/>
                <w:szCs w:val="24"/>
              </w:rPr>
            </w:pPr>
            <w:r w:rsidRPr="00730AD4">
              <w:rPr>
                <w:rFonts w:cs="Arial"/>
                <w:b/>
                <w:sz w:val="24"/>
                <w:szCs w:val="24"/>
              </w:rPr>
              <w:t>French:</w:t>
            </w:r>
          </w:p>
          <w:p w14:paraId="0CE9C8D3" w14:textId="77777777" w:rsidR="008065A3" w:rsidRPr="00730AD4" w:rsidRDefault="009B6091" w:rsidP="009B6091">
            <w:pPr>
              <w:rPr>
                <w:rFonts w:cs="Arial"/>
                <w:sz w:val="24"/>
                <w:szCs w:val="24"/>
              </w:rPr>
            </w:pPr>
            <w:r w:rsidRPr="00730AD4">
              <w:rPr>
                <w:rFonts w:cs="Arial"/>
                <w:sz w:val="24"/>
                <w:szCs w:val="24"/>
              </w:rPr>
              <w:t xml:space="preserve">We will be learning how to greet and </w:t>
            </w:r>
            <w:r w:rsidR="008065A3" w:rsidRPr="00730AD4">
              <w:rPr>
                <w:rFonts w:cs="Arial"/>
                <w:sz w:val="24"/>
                <w:szCs w:val="24"/>
              </w:rPr>
              <w:t>ask and answer questions about ourselves.</w:t>
            </w:r>
          </w:p>
          <w:p w14:paraId="031A6F54" w14:textId="77777777" w:rsidR="008065A3" w:rsidRPr="00730AD4" w:rsidRDefault="008065A3" w:rsidP="009B6091">
            <w:pPr>
              <w:rPr>
                <w:rFonts w:cs="Arial"/>
                <w:sz w:val="24"/>
                <w:szCs w:val="24"/>
              </w:rPr>
            </w:pPr>
          </w:p>
          <w:p w14:paraId="040F2776" w14:textId="775A200D" w:rsidR="009B6091" w:rsidRPr="00730AD4" w:rsidRDefault="008065A3" w:rsidP="009B6091">
            <w:pPr>
              <w:rPr>
                <w:rFonts w:cs="Arial"/>
                <w:sz w:val="24"/>
                <w:szCs w:val="24"/>
              </w:rPr>
            </w:pPr>
            <w:r w:rsidRPr="00730AD4">
              <w:rPr>
                <w:rFonts w:cs="Arial"/>
                <w:sz w:val="24"/>
                <w:szCs w:val="24"/>
              </w:rPr>
              <w:t xml:space="preserve">We will start talking about our family and friends.   </w:t>
            </w:r>
          </w:p>
          <w:p w14:paraId="54699223" w14:textId="0FCFB846" w:rsidR="009B6091" w:rsidRPr="00CC272F" w:rsidRDefault="009B6091" w:rsidP="00CC272F">
            <w:pPr>
              <w:rPr>
                <w:rFonts w:cs="Arial"/>
                <w:color w:val="5B9BD5" w:themeColor="accent1"/>
                <w:sz w:val="24"/>
                <w:szCs w:val="24"/>
              </w:rPr>
            </w:pPr>
          </w:p>
        </w:tc>
      </w:tr>
    </w:tbl>
    <w:p w14:paraId="4850F7F8" w14:textId="77777777" w:rsidR="00BE372E" w:rsidRDefault="00BE372E" w:rsidP="00BE372E">
      <w:pPr>
        <w:jc w:val="center"/>
      </w:pPr>
    </w:p>
    <w:p w14:paraId="6545CB5E" w14:textId="77777777" w:rsidR="00CC272F" w:rsidRDefault="00CC272F" w:rsidP="00BE372E">
      <w:pPr>
        <w:jc w:val="center"/>
      </w:pPr>
    </w:p>
    <w:p w14:paraId="4197D307" w14:textId="77777777" w:rsidR="00CC272F" w:rsidRPr="00CC272F" w:rsidRDefault="00CC272F" w:rsidP="00CC272F">
      <w:pPr>
        <w:rPr>
          <w:b/>
          <w:sz w:val="24"/>
          <w:szCs w:val="24"/>
        </w:rPr>
      </w:pPr>
      <w:r w:rsidRPr="00CC272F">
        <w:rPr>
          <w:b/>
          <w:sz w:val="24"/>
          <w:szCs w:val="24"/>
        </w:rPr>
        <w:t>How you can help your child:</w:t>
      </w:r>
    </w:p>
    <w:p w14:paraId="78879360" w14:textId="77777777" w:rsidR="00CC272F" w:rsidRDefault="00CC272F" w:rsidP="00CC272F">
      <w:pPr>
        <w:rPr>
          <w:color w:val="1F3864" w:themeColor="accent5" w:themeShade="80"/>
          <w:sz w:val="24"/>
          <w:szCs w:val="24"/>
        </w:rPr>
      </w:pPr>
      <w:r w:rsidRPr="00CC272F">
        <w:rPr>
          <w:b/>
          <w:sz w:val="24"/>
          <w:szCs w:val="24"/>
        </w:rPr>
        <w:t>Reading</w:t>
      </w:r>
      <w:r>
        <w:rPr>
          <w:b/>
          <w:sz w:val="24"/>
          <w:szCs w:val="24"/>
        </w:rPr>
        <w:t xml:space="preserve">: </w:t>
      </w:r>
      <w:r>
        <w:rPr>
          <w:sz w:val="24"/>
          <w:szCs w:val="24"/>
        </w:rPr>
        <w:t xml:space="preserve">Please encourage your child to read every day. Any reading to support their topic learning or literacy units will give them a boost in our day to day classroom discussions; the local library is a great place to start hunting down books for this. </w:t>
      </w:r>
    </w:p>
    <w:p w14:paraId="042DAFEE" w14:textId="77777777" w:rsidR="00CC272F" w:rsidRDefault="00CC272F" w:rsidP="00CC272F">
      <w:pPr>
        <w:rPr>
          <w:color w:val="1F3864" w:themeColor="accent5" w:themeShade="80"/>
          <w:sz w:val="24"/>
          <w:szCs w:val="24"/>
        </w:rPr>
      </w:pPr>
    </w:p>
    <w:p w14:paraId="67C30038" w14:textId="77777777" w:rsidR="00CC272F" w:rsidRDefault="00CC272F" w:rsidP="00CC272F">
      <w:pPr>
        <w:rPr>
          <w:sz w:val="24"/>
          <w:szCs w:val="24"/>
        </w:rPr>
      </w:pPr>
      <w:r w:rsidRPr="00CC272F">
        <w:rPr>
          <w:b/>
          <w:sz w:val="24"/>
          <w:szCs w:val="24"/>
        </w:rPr>
        <w:t>Writing:</w:t>
      </w:r>
      <w:r>
        <w:rPr>
          <w:b/>
          <w:sz w:val="24"/>
          <w:szCs w:val="24"/>
        </w:rPr>
        <w:t xml:space="preserve"> </w:t>
      </w:r>
      <w:r>
        <w:rPr>
          <w:sz w:val="24"/>
          <w:szCs w:val="24"/>
        </w:rPr>
        <w:t>The children have many wide and varied opportunities to write in school. Please encourage your child to write for a range of purposes at home – this could be a letter, email, story, poem, information on a subject that interests them.</w:t>
      </w:r>
    </w:p>
    <w:p w14:paraId="3EEC5E7A" w14:textId="77777777" w:rsidR="00CC272F" w:rsidRDefault="00CC272F" w:rsidP="00CC272F">
      <w:pPr>
        <w:rPr>
          <w:sz w:val="24"/>
          <w:szCs w:val="24"/>
        </w:rPr>
      </w:pPr>
    </w:p>
    <w:p w14:paraId="0CF14B03" w14:textId="77777777" w:rsidR="00CC272F" w:rsidRDefault="00CC272F" w:rsidP="00CC272F">
      <w:pPr>
        <w:rPr>
          <w:color w:val="1F4E79" w:themeColor="accent1" w:themeShade="80"/>
          <w:sz w:val="24"/>
          <w:szCs w:val="24"/>
        </w:rPr>
      </w:pPr>
      <w:r w:rsidRPr="00CC272F">
        <w:rPr>
          <w:b/>
          <w:sz w:val="24"/>
          <w:szCs w:val="24"/>
        </w:rPr>
        <w:t>Spelling:</w:t>
      </w:r>
      <w:r>
        <w:rPr>
          <w:b/>
          <w:sz w:val="24"/>
          <w:szCs w:val="24"/>
        </w:rPr>
        <w:t xml:space="preserve"> </w:t>
      </w:r>
      <w:r>
        <w:rPr>
          <w:sz w:val="24"/>
          <w:szCs w:val="24"/>
        </w:rPr>
        <w:t xml:space="preserve">In school </w:t>
      </w:r>
      <w:r w:rsidR="00BE5115">
        <w:rPr>
          <w:sz w:val="24"/>
          <w:szCs w:val="24"/>
        </w:rPr>
        <w:t>we teach the rules, strategies and conventions of spelling. Please encourage your child to apply the knowledge they have.</w:t>
      </w:r>
    </w:p>
    <w:p w14:paraId="1FD759A7" w14:textId="77777777" w:rsidR="00BE5115" w:rsidRDefault="00BE5115" w:rsidP="00CC272F">
      <w:pPr>
        <w:rPr>
          <w:color w:val="1F4E79" w:themeColor="accent1" w:themeShade="80"/>
          <w:sz w:val="24"/>
          <w:szCs w:val="24"/>
        </w:rPr>
      </w:pPr>
    </w:p>
    <w:p w14:paraId="239731EA" w14:textId="77777777" w:rsidR="00BE5115" w:rsidRDefault="00BE5115" w:rsidP="00CC272F">
      <w:pPr>
        <w:rPr>
          <w:sz w:val="24"/>
          <w:szCs w:val="24"/>
        </w:rPr>
      </w:pPr>
      <w:r w:rsidRPr="00BE5115">
        <w:rPr>
          <w:b/>
          <w:sz w:val="24"/>
          <w:szCs w:val="24"/>
        </w:rPr>
        <w:t>Maths</w:t>
      </w:r>
      <w:r>
        <w:rPr>
          <w:b/>
          <w:sz w:val="24"/>
          <w:szCs w:val="24"/>
        </w:rPr>
        <w:t xml:space="preserve">: </w:t>
      </w:r>
      <w:r>
        <w:rPr>
          <w:sz w:val="24"/>
          <w:szCs w:val="24"/>
        </w:rPr>
        <w:t>Your child’s enjoyment and understanding of maths is greatly helped if they know:</w:t>
      </w:r>
    </w:p>
    <w:p w14:paraId="7A62941A" w14:textId="77777777" w:rsidR="00BE5115" w:rsidRDefault="00BE5115" w:rsidP="00BE5115">
      <w:pPr>
        <w:pStyle w:val="ListParagraph"/>
        <w:numPr>
          <w:ilvl w:val="0"/>
          <w:numId w:val="2"/>
        </w:numPr>
        <w:rPr>
          <w:sz w:val="24"/>
          <w:szCs w:val="24"/>
        </w:rPr>
      </w:pPr>
      <w:r>
        <w:rPr>
          <w:sz w:val="24"/>
          <w:szCs w:val="24"/>
        </w:rPr>
        <w:t>The multiplication facts to 12 x 12, and the associated division facts.</w:t>
      </w:r>
    </w:p>
    <w:p w14:paraId="32D8AF32" w14:textId="77777777" w:rsidR="00BE5115" w:rsidRDefault="00BE5115" w:rsidP="00BE5115">
      <w:pPr>
        <w:rPr>
          <w:color w:val="1F4E79" w:themeColor="accent1" w:themeShade="80"/>
          <w:sz w:val="24"/>
          <w:szCs w:val="24"/>
        </w:rPr>
      </w:pPr>
    </w:p>
    <w:p w14:paraId="4FF12297" w14:textId="77777777" w:rsidR="00730AD4" w:rsidRDefault="00730AD4" w:rsidP="00BE5115">
      <w:pPr>
        <w:rPr>
          <w:color w:val="1F4E79" w:themeColor="accent1" w:themeShade="80"/>
          <w:sz w:val="24"/>
          <w:szCs w:val="24"/>
        </w:rPr>
      </w:pPr>
    </w:p>
    <w:p w14:paraId="70C8EA32" w14:textId="77777777" w:rsidR="00730AD4" w:rsidRDefault="00730AD4" w:rsidP="00BE5115">
      <w:pPr>
        <w:rPr>
          <w:color w:val="1F4E79" w:themeColor="accent1" w:themeShade="80"/>
          <w:sz w:val="24"/>
          <w:szCs w:val="24"/>
        </w:rPr>
      </w:pPr>
    </w:p>
    <w:p w14:paraId="66CD7D38" w14:textId="77777777" w:rsidR="00730AD4" w:rsidRDefault="00730AD4" w:rsidP="00BE5115">
      <w:pPr>
        <w:rPr>
          <w:color w:val="1F4E79" w:themeColor="accent1" w:themeShade="80"/>
          <w:sz w:val="24"/>
          <w:szCs w:val="24"/>
        </w:rPr>
      </w:pPr>
    </w:p>
    <w:tbl>
      <w:tblPr>
        <w:tblStyle w:val="TableGrid"/>
        <w:tblW w:w="0" w:type="auto"/>
        <w:tblLook w:val="04A0" w:firstRow="1" w:lastRow="0" w:firstColumn="1" w:lastColumn="0" w:noHBand="0" w:noVBand="1"/>
      </w:tblPr>
      <w:tblGrid>
        <w:gridCol w:w="5228"/>
        <w:gridCol w:w="5228"/>
      </w:tblGrid>
      <w:tr w:rsidR="00BE5115" w14:paraId="60CCB353" w14:textId="77777777" w:rsidTr="00BE5115">
        <w:tc>
          <w:tcPr>
            <w:tcW w:w="5228" w:type="dxa"/>
          </w:tcPr>
          <w:p w14:paraId="3DC5CD7B" w14:textId="77777777" w:rsidR="00BE5115" w:rsidRPr="00333838" w:rsidRDefault="00BE5115" w:rsidP="00BE5115">
            <w:pPr>
              <w:rPr>
                <w:b/>
                <w:sz w:val="24"/>
                <w:szCs w:val="24"/>
              </w:rPr>
            </w:pPr>
            <w:r w:rsidRPr="00333838">
              <w:rPr>
                <w:b/>
                <w:sz w:val="24"/>
                <w:szCs w:val="24"/>
              </w:rPr>
              <w:lastRenderedPageBreak/>
              <w:t>PE Kit:</w:t>
            </w:r>
          </w:p>
          <w:p w14:paraId="6868C9FD" w14:textId="77777777" w:rsidR="00BE5115" w:rsidRPr="00333838" w:rsidRDefault="00BE5115" w:rsidP="00BE5115">
            <w:pPr>
              <w:rPr>
                <w:sz w:val="24"/>
                <w:szCs w:val="24"/>
              </w:rPr>
            </w:pPr>
          </w:p>
          <w:p w14:paraId="1719D4BE" w14:textId="77777777" w:rsidR="00BE5115" w:rsidRDefault="00BE5115" w:rsidP="00BE5115">
            <w:pPr>
              <w:rPr>
                <w:sz w:val="24"/>
                <w:szCs w:val="24"/>
              </w:rPr>
            </w:pPr>
            <w:r w:rsidRPr="00333838">
              <w:rPr>
                <w:sz w:val="24"/>
                <w:szCs w:val="24"/>
              </w:rPr>
              <w:t>The children will need to have their PE kits in school at the beginning of the week and ideally take them home at the weekend.</w:t>
            </w:r>
          </w:p>
          <w:p w14:paraId="55032ABB" w14:textId="77777777" w:rsidR="00333838" w:rsidRDefault="00333838" w:rsidP="00BE5115">
            <w:pPr>
              <w:rPr>
                <w:sz w:val="24"/>
                <w:szCs w:val="24"/>
              </w:rPr>
            </w:pPr>
            <w:r>
              <w:rPr>
                <w:sz w:val="24"/>
                <w:szCs w:val="24"/>
              </w:rPr>
              <w:t>Games for the first half of term will be on Wednesday after break and Thursday afternoon.</w:t>
            </w:r>
          </w:p>
          <w:p w14:paraId="758B1A21" w14:textId="77777777" w:rsidR="00333838" w:rsidRDefault="00333838" w:rsidP="00BE5115">
            <w:pPr>
              <w:rPr>
                <w:sz w:val="24"/>
                <w:szCs w:val="24"/>
              </w:rPr>
            </w:pPr>
          </w:p>
          <w:p w14:paraId="747647CA" w14:textId="77777777" w:rsidR="00333838" w:rsidRDefault="00333838" w:rsidP="00BE5115">
            <w:pPr>
              <w:rPr>
                <w:sz w:val="24"/>
                <w:szCs w:val="24"/>
              </w:rPr>
            </w:pPr>
            <w:r>
              <w:rPr>
                <w:sz w:val="24"/>
                <w:szCs w:val="24"/>
              </w:rPr>
              <w:t>Kit should include a pair of shorts, a t-shirt, and plimsolls/trainers. If your child has pierced ears, please ensure that their earrings are removed or taped on these days.</w:t>
            </w:r>
          </w:p>
          <w:p w14:paraId="78AD0E7C" w14:textId="77777777" w:rsidR="00333838" w:rsidRDefault="00333838" w:rsidP="00BE5115">
            <w:pPr>
              <w:rPr>
                <w:sz w:val="24"/>
                <w:szCs w:val="24"/>
              </w:rPr>
            </w:pPr>
          </w:p>
          <w:p w14:paraId="22119FDD" w14:textId="77777777" w:rsidR="00333838" w:rsidRDefault="00333838" w:rsidP="00BE5115">
            <w:pPr>
              <w:rPr>
                <w:color w:val="1F4E79" w:themeColor="accent1" w:themeShade="80"/>
                <w:sz w:val="24"/>
                <w:szCs w:val="24"/>
              </w:rPr>
            </w:pPr>
            <w:r>
              <w:rPr>
                <w:sz w:val="24"/>
                <w:szCs w:val="24"/>
              </w:rPr>
              <w:t>(Please refer to the Uniform policy for more guidance)</w:t>
            </w:r>
          </w:p>
        </w:tc>
        <w:tc>
          <w:tcPr>
            <w:tcW w:w="5228" w:type="dxa"/>
          </w:tcPr>
          <w:p w14:paraId="192E9BA8" w14:textId="77777777" w:rsidR="00BE5115" w:rsidRDefault="00333838" w:rsidP="00BE5115">
            <w:pPr>
              <w:rPr>
                <w:b/>
                <w:sz w:val="24"/>
                <w:szCs w:val="24"/>
              </w:rPr>
            </w:pPr>
            <w:r w:rsidRPr="00333838">
              <w:rPr>
                <w:b/>
                <w:sz w:val="24"/>
                <w:szCs w:val="24"/>
              </w:rPr>
              <w:t>Homework:</w:t>
            </w:r>
          </w:p>
          <w:p w14:paraId="2C16429E" w14:textId="77777777" w:rsidR="00333838" w:rsidRDefault="00333838" w:rsidP="00BE5115">
            <w:pPr>
              <w:rPr>
                <w:sz w:val="24"/>
                <w:szCs w:val="24"/>
              </w:rPr>
            </w:pPr>
          </w:p>
          <w:p w14:paraId="6D065EEB" w14:textId="77777777" w:rsidR="00333838" w:rsidRDefault="00333838" w:rsidP="00BE5115">
            <w:pPr>
              <w:rPr>
                <w:sz w:val="24"/>
                <w:szCs w:val="24"/>
              </w:rPr>
            </w:pPr>
            <w:r>
              <w:rPr>
                <w:sz w:val="24"/>
                <w:szCs w:val="24"/>
              </w:rPr>
              <w:t>We hope the children will practise their times tables and real life mental maths regularly.</w:t>
            </w:r>
          </w:p>
          <w:p w14:paraId="28744E11" w14:textId="77777777" w:rsidR="00333838" w:rsidRDefault="00333838" w:rsidP="00BE5115">
            <w:pPr>
              <w:rPr>
                <w:sz w:val="24"/>
                <w:szCs w:val="24"/>
              </w:rPr>
            </w:pPr>
          </w:p>
          <w:p w14:paraId="63020D7F" w14:textId="53E4EFBD" w:rsidR="007B61C4" w:rsidRPr="0068379E" w:rsidRDefault="00333838" w:rsidP="00BE5115">
            <w:pPr>
              <w:rPr>
                <w:sz w:val="24"/>
                <w:szCs w:val="24"/>
              </w:rPr>
            </w:pPr>
            <w:r>
              <w:rPr>
                <w:sz w:val="24"/>
                <w:szCs w:val="24"/>
              </w:rPr>
              <w:t xml:space="preserve">Homework will be set on Fridays and due back </w:t>
            </w:r>
            <w:r w:rsidR="007B61C4">
              <w:rPr>
                <w:sz w:val="24"/>
                <w:szCs w:val="24"/>
              </w:rPr>
              <w:t xml:space="preserve">on </w:t>
            </w:r>
            <w:r w:rsidR="0068379E">
              <w:rPr>
                <w:sz w:val="24"/>
                <w:szCs w:val="24"/>
              </w:rPr>
              <w:t>Thursdays</w:t>
            </w:r>
            <w:r>
              <w:rPr>
                <w:sz w:val="24"/>
                <w:szCs w:val="24"/>
              </w:rPr>
              <w:t>.</w:t>
            </w:r>
            <w:r w:rsidR="0068379E">
              <w:rPr>
                <w:sz w:val="24"/>
                <w:szCs w:val="24"/>
              </w:rPr>
              <w:t xml:space="preserve"> Homework will usually contain both maths and English with links to our current topic. </w:t>
            </w:r>
          </w:p>
        </w:tc>
      </w:tr>
    </w:tbl>
    <w:p w14:paraId="372F6462" w14:textId="77777777" w:rsidR="007B61C4" w:rsidRPr="007B61C4" w:rsidRDefault="007B61C4" w:rsidP="00BE5115">
      <w:pPr>
        <w:rPr>
          <w:sz w:val="24"/>
          <w:szCs w:val="24"/>
        </w:rPr>
      </w:pPr>
    </w:p>
    <w:p w14:paraId="302AD5B9" w14:textId="77777777" w:rsidR="007B61C4" w:rsidRPr="007B61C4" w:rsidRDefault="007B61C4" w:rsidP="00BE5115">
      <w:pPr>
        <w:rPr>
          <w:sz w:val="24"/>
          <w:szCs w:val="24"/>
        </w:rPr>
      </w:pPr>
      <w:r w:rsidRPr="007B61C4">
        <w:rPr>
          <w:sz w:val="24"/>
          <w:szCs w:val="24"/>
        </w:rPr>
        <w:t>If you have any questions, please do not hesitate to contact me.</w:t>
      </w:r>
    </w:p>
    <w:p w14:paraId="7655F70A" w14:textId="77777777" w:rsidR="007B61C4" w:rsidRPr="007B61C4" w:rsidRDefault="007B61C4" w:rsidP="00BE5115">
      <w:pPr>
        <w:rPr>
          <w:sz w:val="24"/>
          <w:szCs w:val="24"/>
        </w:rPr>
      </w:pPr>
      <w:r w:rsidRPr="007B61C4">
        <w:rPr>
          <w:sz w:val="24"/>
          <w:szCs w:val="24"/>
        </w:rPr>
        <w:t>Many thanks,</w:t>
      </w:r>
    </w:p>
    <w:p w14:paraId="5AF33CDB" w14:textId="4B17546E" w:rsidR="007B61C4" w:rsidRPr="007B61C4" w:rsidRDefault="0068379E" w:rsidP="00BE5115">
      <w:pPr>
        <w:rPr>
          <w:sz w:val="24"/>
          <w:szCs w:val="24"/>
        </w:rPr>
      </w:pPr>
      <w:r>
        <w:rPr>
          <w:sz w:val="24"/>
          <w:szCs w:val="24"/>
        </w:rPr>
        <w:t>Mr Brain</w:t>
      </w:r>
    </w:p>
    <w:sectPr w:rsidR="007B61C4" w:rsidRPr="007B61C4" w:rsidSect="00BE37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C4270"/>
    <w:multiLevelType w:val="hybridMultilevel"/>
    <w:tmpl w:val="15FA7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B76D8C"/>
    <w:multiLevelType w:val="hybridMultilevel"/>
    <w:tmpl w:val="D6C2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2E"/>
    <w:rsid w:val="002715D7"/>
    <w:rsid w:val="00333838"/>
    <w:rsid w:val="00340502"/>
    <w:rsid w:val="00412087"/>
    <w:rsid w:val="00494DE7"/>
    <w:rsid w:val="005216F3"/>
    <w:rsid w:val="005334B4"/>
    <w:rsid w:val="00637AD2"/>
    <w:rsid w:val="00654E81"/>
    <w:rsid w:val="006624D6"/>
    <w:rsid w:val="00675A51"/>
    <w:rsid w:val="0068379E"/>
    <w:rsid w:val="007064D6"/>
    <w:rsid w:val="00730AD4"/>
    <w:rsid w:val="007B61C4"/>
    <w:rsid w:val="008065A3"/>
    <w:rsid w:val="00812C96"/>
    <w:rsid w:val="008C4AAD"/>
    <w:rsid w:val="009B6091"/>
    <w:rsid w:val="009E6FCB"/>
    <w:rsid w:val="00AE0AE3"/>
    <w:rsid w:val="00AE2DAA"/>
    <w:rsid w:val="00BE372E"/>
    <w:rsid w:val="00BE5115"/>
    <w:rsid w:val="00CC272F"/>
    <w:rsid w:val="00D943BB"/>
    <w:rsid w:val="00E929D7"/>
    <w:rsid w:val="00F230D8"/>
    <w:rsid w:val="00F46ECD"/>
    <w:rsid w:val="00F570BD"/>
    <w:rsid w:val="00FE0734"/>
    <w:rsid w:val="00FF6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4F8A"/>
  <w15:docId w15:val="{52811260-1744-4C09-96E8-96AAB8DA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734"/>
    <w:pPr>
      <w:ind w:left="720"/>
      <w:contextualSpacing/>
    </w:pPr>
  </w:style>
  <w:style w:type="paragraph" w:styleId="NormalWeb">
    <w:name w:val="Normal (Web)"/>
    <w:basedOn w:val="Normal"/>
    <w:uiPriority w:val="99"/>
    <w:unhideWhenUsed/>
    <w:rsid w:val="004120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E0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A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85712">
      <w:bodyDiv w:val="1"/>
      <w:marLeft w:val="0"/>
      <w:marRight w:val="0"/>
      <w:marTop w:val="0"/>
      <w:marBottom w:val="0"/>
      <w:divBdr>
        <w:top w:val="none" w:sz="0" w:space="0" w:color="auto"/>
        <w:left w:val="none" w:sz="0" w:space="0" w:color="auto"/>
        <w:bottom w:val="none" w:sz="0" w:space="0" w:color="auto"/>
        <w:right w:val="none" w:sz="0" w:space="0" w:color="auto"/>
      </w:divBdr>
    </w:div>
    <w:div w:id="1029263956">
      <w:bodyDiv w:val="1"/>
      <w:marLeft w:val="0"/>
      <w:marRight w:val="0"/>
      <w:marTop w:val="0"/>
      <w:marBottom w:val="0"/>
      <w:divBdr>
        <w:top w:val="none" w:sz="0" w:space="0" w:color="auto"/>
        <w:left w:val="none" w:sz="0" w:space="0" w:color="auto"/>
        <w:bottom w:val="none" w:sz="0" w:space="0" w:color="auto"/>
        <w:right w:val="none" w:sz="0" w:space="0" w:color="auto"/>
      </w:divBdr>
    </w:div>
    <w:div w:id="1412193436">
      <w:bodyDiv w:val="1"/>
      <w:marLeft w:val="0"/>
      <w:marRight w:val="0"/>
      <w:marTop w:val="0"/>
      <w:marBottom w:val="0"/>
      <w:divBdr>
        <w:top w:val="none" w:sz="0" w:space="0" w:color="auto"/>
        <w:left w:val="none" w:sz="0" w:space="0" w:color="auto"/>
        <w:bottom w:val="none" w:sz="0" w:space="0" w:color="auto"/>
        <w:right w:val="none" w:sz="0" w:space="0" w:color="auto"/>
      </w:divBdr>
    </w:div>
    <w:div w:id="162071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4412B-9FC8-4321-8FC7-B98084BC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Mary's PS</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Tidball</dc:creator>
  <cp:lastModifiedBy>Frances Guppy</cp:lastModifiedBy>
  <cp:revision>7</cp:revision>
  <dcterms:created xsi:type="dcterms:W3CDTF">2016-10-03T04:35:00Z</dcterms:created>
  <dcterms:modified xsi:type="dcterms:W3CDTF">2017-01-31T12:25:00Z</dcterms:modified>
</cp:coreProperties>
</file>