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4FE" w:rsidRPr="001E3E93" w:rsidRDefault="001E3E93" w:rsidP="001E3E93">
      <w:pPr>
        <w:jc w:val="center"/>
        <w:rPr>
          <w:color w:val="002060"/>
          <w:sz w:val="40"/>
          <w:szCs w:val="40"/>
        </w:rPr>
      </w:pPr>
      <w:r w:rsidRPr="001E3E93">
        <w:rPr>
          <w:noProof/>
          <w:color w:val="002060"/>
          <w:sz w:val="40"/>
          <w:szCs w:val="40"/>
          <w:lang w:eastAsia="en-GB"/>
        </w:rPr>
        <w:drawing>
          <wp:anchor distT="0" distB="0" distL="114300" distR="114300" simplePos="0" relativeHeight="251659264" behindDoc="1" locked="0" layoutInCell="1" allowOverlap="1" wp14:anchorId="598E9204" wp14:editId="4D848083">
            <wp:simplePos x="0" y="0"/>
            <wp:positionH relativeFrom="margin">
              <wp:posOffset>2227580</wp:posOffset>
            </wp:positionH>
            <wp:positionV relativeFrom="paragraph">
              <wp:posOffset>381000</wp:posOffset>
            </wp:positionV>
            <wp:extent cx="892175" cy="1125220"/>
            <wp:effectExtent l="0" t="0" r="3175" b="0"/>
            <wp:wrapTight wrapText="bothSides">
              <wp:wrapPolygon edited="0">
                <wp:start x="0" y="0"/>
                <wp:lineTo x="0" y="21210"/>
                <wp:lineTo x="21216" y="21210"/>
                <wp:lineTo x="21216" y="0"/>
                <wp:lineTo x="0" y="0"/>
              </wp:wrapPolygon>
            </wp:wrapTight>
            <wp:docPr id="1" name="Picture 1" descr="St Mary's symbol blue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Mary's symbol blue 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12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3E93">
        <w:rPr>
          <w:color w:val="002060"/>
          <w:sz w:val="40"/>
          <w:szCs w:val="40"/>
        </w:rPr>
        <w:t>St Mary’s Catholic Primary School</w:t>
      </w:r>
    </w:p>
    <w:p w:rsidR="001E3E93" w:rsidRDefault="001E3E93"/>
    <w:p w:rsidR="001E3E93" w:rsidRDefault="001E3E93"/>
    <w:p w:rsidR="001E3E93" w:rsidRDefault="001E3E93"/>
    <w:p w:rsidR="001E3E93" w:rsidRDefault="001E3E93"/>
    <w:p w:rsidR="001E3E93" w:rsidRDefault="001E3E93"/>
    <w:p w:rsidR="001E3E93" w:rsidRDefault="001E3E93"/>
    <w:p w:rsidR="001E3E93" w:rsidRDefault="001E3E93" w:rsidP="001E3E93">
      <w:pPr>
        <w:jc w:val="center"/>
        <w:rPr>
          <w:color w:val="002060"/>
          <w:sz w:val="32"/>
          <w:szCs w:val="32"/>
        </w:rPr>
      </w:pPr>
      <w:r w:rsidRPr="001E3E93">
        <w:rPr>
          <w:color w:val="002060"/>
          <w:sz w:val="32"/>
          <w:szCs w:val="32"/>
        </w:rPr>
        <w:t>Living, loving and learning with God</w:t>
      </w:r>
    </w:p>
    <w:p w:rsidR="001E3E93" w:rsidRDefault="001E3E93" w:rsidP="001E3E93">
      <w:pPr>
        <w:jc w:val="center"/>
        <w:rPr>
          <w:color w:val="002060"/>
          <w:sz w:val="32"/>
          <w:szCs w:val="32"/>
        </w:rPr>
      </w:pPr>
    </w:p>
    <w:p w:rsidR="007A4775" w:rsidRPr="00561BA3" w:rsidRDefault="007A4775" w:rsidP="007A4775">
      <w:pPr>
        <w:pStyle w:val="NormalWeb"/>
        <w:shd w:val="clear" w:color="auto" w:fill="FFFFFF"/>
        <w:spacing w:before="240" w:beforeAutospacing="0" w:after="240" w:afterAutospacing="0"/>
        <w:rPr>
          <w:rFonts w:ascii="Tahoma" w:hAnsi="Tahoma" w:cs="Tahoma"/>
          <w:color w:val="2F2F2F"/>
          <w:sz w:val="29"/>
          <w:szCs w:val="29"/>
        </w:rPr>
      </w:pPr>
      <w:r w:rsidRPr="00561BA3">
        <w:rPr>
          <w:rStyle w:val="Strong"/>
          <w:rFonts w:ascii="Tahoma" w:hAnsi="Tahoma" w:cs="Tahoma"/>
          <w:color w:val="2F2F2F"/>
          <w:sz w:val="29"/>
          <w:szCs w:val="29"/>
        </w:rPr>
        <w:t>Equality Objectives</w:t>
      </w:r>
    </w:p>
    <w:p w:rsidR="007A4775" w:rsidRPr="00561BA3" w:rsidRDefault="007A4775" w:rsidP="007A4775">
      <w:pPr>
        <w:pStyle w:val="NormalWeb"/>
        <w:shd w:val="clear" w:color="auto" w:fill="FFFFFF"/>
        <w:spacing w:before="240" w:beforeAutospacing="0" w:after="240" w:afterAutospacing="0"/>
        <w:rPr>
          <w:rFonts w:ascii="Tahoma" w:hAnsi="Tahoma" w:cs="Tahoma"/>
          <w:color w:val="2F2F2F"/>
          <w:sz w:val="29"/>
          <w:szCs w:val="29"/>
        </w:rPr>
      </w:pPr>
      <w:r w:rsidRPr="00561BA3">
        <w:rPr>
          <w:rFonts w:ascii="Tahoma" w:hAnsi="Tahoma" w:cs="Tahoma"/>
          <w:color w:val="2F2F2F"/>
          <w:sz w:val="29"/>
          <w:szCs w:val="29"/>
        </w:rPr>
        <w:t>The Equality Act, 2010 requires us to publish specific and measurable equality objectives.</w:t>
      </w:r>
    </w:p>
    <w:p w:rsidR="007A4775" w:rsidRPr="00561BA3" w:rsidRDefault="007A4775" w:rsidP="007A4775">
      <w:pPr>
        <w:pStyle w:val="NormalWeb"/>
        <w:shd w:val="clear" w:color="auto" w:fill="FFFFFF"/>
        <w:spacing w:before="240" w:beforeAutospacing="0" w:after="240" w:afterAutospacing="0"/>
        <w:rPr>
          <w:rFonts w:ascii="Tahoma" w:hAnsi="Tahoma" w:cs="Tahoma"/>
          <w:color w:val="2F2F2F"/>
          <w:sz w:val="29"/>
          <w:szCs w:val="29"/>
        </w:rPr>
      </w:pPr>
      <w:r w:rsidRPr="00561BA3">
        <w:rPr>
          <w:rFonts w:ascii="Tahoma" w:hAnsi="Tahoma" w:cs="Tahoma"/>
          <w:color w:val="2F2F2F"/>
          <w:sz w:val="29"/>
          <w:szCs w:val="29"/>
        </w:rPr>
        <w:t>Our Equality Objectives are based on our analysis of data and other information gained through monitoring activities.  They aim to ensure equality of provision throughout the school community.</w:t>
      </w:r>
    </w:p>
    <w:p w:rsidR="007A4775" w:rsidRPr="00561BA3" w:rsidRDefault="007A4775" w:rsidP="007A4775">
      <w:pPr>
        <w:pStyle w:val="NormalWeb"/>
        <w:shd w:val="clear" w:color="auto" w:fill="FFFFFF"/>
        <w:spacing w:before="240" w:beforeAutospacing="0" w:after="240" w:afterAutospacing="0"/>
        <w:rPr>
          <w:rFonts w:ascii="Tahoma" w:hAnsi="Tahoma" w:cs="Tahoma"/>
          <w:color w:val="2F2F2F"/>
          <w:sz w:val="29"/>
          <w:szCs w:val="29"/>
        </w:rPr>
      </w:pPr>
      <w:r w:rsidRPr="00561BA3">
        <w:rPr>
          <w:rFonts w:ascii="Tahoma" w:hAnsi="Tahoma" w:cs="Tahoma"/>
          <w:color w:val="2F2F2F"/>
          <w:sz w:val="29"/>
          <w:szCs w:val="29"/>
        </w:rPr>
        <w:t>We will regularly review the progress we are making to meet these objectives.</w:t>
      </w:r>
    </w:p>
    <w:p w:rsidR="007A4775" w:rsidRPr="00561BA3" w:rsidRDefault="007A4775" w:rsidP="007A4775">
      <w:pPr>
        <w:pStyle w:val="NormalWeb"/>
        <w:shd w:val="clear" w:color="auto" w:fill="FFFFFF"/>
        <w:spacing w:before="240" w:beforeAutospacing="0" w:after="240" w:afterAutospacing="0"/>
        <w:rPr>
          <w:rFonts w:ascii="Tahoma" w:hAnsi="Tahoma" w:cs="Tahoma"/>
          <w:color w:val="2F2F2F"/>
          <w:sz w:val="29"/>
          <w:szCs w:val="29"/>
        </w:rPr>
      </w:pPr>
      <w:r w:rsidRPr="00561BA3">
        <w:rPr>
          <w:rStyle w:val="Strong"/>
          <w:rFonts w:ascii="Tahoma" w:hAnsi="Tahoma" w:cs="Tahoma"/>
          <w:color w:val="2F2F2F"/>
          <w:sz w:val="29"/>
          <w:szCs w:val="29"/>
          <w:u w:val="single"/>
        </w:rPr>
        <w:t>Equality objective 1:</w:t>
      </w:r>
    </w:p>
    <w:p w:rsidR="007A4775" w:rsidRPr="00561BA3" w:rsidRDefault="007A4775" w:rsidP="007A4775">
      <w:pPr>
        <w:pStyle w:val="NormalWeb"/>
        <w:shd w:val="clear" w:color="auto" w:fill="FFFFFF"/>
        <w:spacing w:before="240" w:beforeAutospacing="0" w:after="240" w:afterAutospacing="0"/>
        <w:rPr>
          <w:rFonts w:ascii="Tahoma" w:hAnsi="Tahoma" w:cs="Tahoma"/>
          <w:color w:val="2F2F2F"/>
          <w:sz w:val="29"/>
          <w:szCs w:val="29"/>
        </w:rPr>
      </w:pPr>
      <w:r w:rsidRPr="00561BA3">
        <w:rPr>
          <w:rStyle w:val="Strong"/>
          <w:rFonts w:ascii="Tahoma" w:hAnsi="Tahoma" w:cs="Tahoma"/>
          <w:i/>
          <w:iCs/>
          <w:color w:val="2F2F2F"/>
          <w:sz w:val="29"/>
          <w:szCs w:val="29"/>
        </w:rPr>
        <w:t xml:space="preserve">To increase the number of children achieving age related expectations in reading, writing and maths combined </w:t>
      </w:r>
    </w:p>
    <w:p w:rsidR="007A4775" w:rsidRPr="00561BA3" w:rsidRDefault="007A4775" w:rsidP="007A4775">
      <w:pPr>
        <w:pStyle w:val="NormalWeb"/>
        <w:shd w:val="clear" w:color="auto" w:fill="FFFFFF"/>
        <w:spacing w:before="240" w:beforeAutospacing="0" w:after="240" w:afterAutospacing="0"/>
        <w:rPr>
          <w:rFonts w:ascii="Tahoma" w:hAnsi="Tahoma" w:cs="Tahoma"/>
          <w:color w:val="2F2F2F"/>
          <w:sz w:val="29"/>
          <w:szCs w:val="29"/>
        </w:rPr>
      </w:pPr>
      <w:r w:rsidRPr="00561BA3">
        <w:rPr>
          <w:rFonts w:ascii="Tahoma" w:hAnsi="Tahoma" w:cs="Tahoma"/>
          <w:color w:val="2F2F2F"/>
          <w:sz w:val="29"/>
          <w:szCs w:val="29"/>
          <w:u w:val="single"/>
        </w:rPr>
        <w:t>Progress we are making on this objective:</w:t>
      </w:r>
    </w:p>
    <w:p w:rsidR="007A4775" w:rsidRPr="00561BA3" w:rsidRDefault="007A4775" w:rsidP="007A4775">
      <w:pPr>
        <w:pStyle w:val="NormalWeb"/>
        <w:shd w:val="clear" w:color="auto" w:fill="FFFFFF"/>
        <w:spacing w:before="240" w:beforeAutospacing="0" w:after="240" w:afterAutospacing="0"/>
        <w:rPr>
          <w:rFonts w:ascii="Tahoma" w:hAnsi="Tahoma" w:cs="Tahoma"/>
          <w:color w:val="2F2F2F"/>
          <w:sz w:val="29"/>
          <w:szCs w:val="29"/>
        </w:rPr>
      </w:pPr>
      <w:r w:rsidRPr="00561BA3">
        <w:rPr>
          <w:rFonts w:ascii="Tahoma" w:hAnsi="Tahoma" w:cs="Tahoma"/>
          <w:color w:val="2F2F2F"/>
          <w:sz w:val="29"/>
          <w:szCs w:val="29"/>
        </w:rPr>
        <w:t xml:space="preserve">Children have been identified and targeted. Performance Management targets for teachers have been agreed to raise attainment for specific children.  Using CPD sessions we have undertaken a range of developments to secure consistently good teaching across the school. </w:t>
      </w:r>
    </w:p>
    <w:p w:rsidR="00F30B5C" w:rsidRDefault="00F30B5C" w:rsidP="007A4775">
      <w:pPr>
        <w:pStyle w:val="NormalWeb"/>
        <w:shd w:val="clear" w:color="auto" w:fill="FFFFFF"/>
        <w:spacing w:before="240" w:beforeAutospacing="0" w:after="240" w:afterAutospacing="0"/>
        <w:rPr>
          <w:rStyle w:val="Strong"/>
          <w:rFonts w:ascii="Tahoma" w:hAnsi="Tahoma" w:cs="Tahoma"/>
          <w:color w:val="2F2F2F"/>
          <w:sz w:val="29"/>
          <w:szCs w:val="29"/>
          <w:u w:val="single"/>
        </w:rPr>
      </w:pPr>
    </w:p>
    <w:p w:rsidR="00F30B5C" w:rsidRDefault="00F30B5C" w:rsidP="007A4775">
      <w:pPr>
        <w:pStyle w:val="NormalWeb"/>
        <w:shd w:val="clear" w:color="auto" w:fill="FFFFFF"/>
        <w:spacing w:before="240" w:beforeAutospacing="0" w:after="240" w:afterAutospacing="0"/>
        <w:rPr>
          <w:rStyle w:val="Strong"/>
          <w:rFonts w:ascii="Tahoma" w:hAnsi="Tahoma" w:cs="Tahoma"/>
          <w:color w:val="2F2F2F"/>
          <w:sz w:val="29"/>
          <w:szCs w:val="29"/>
          <w:u w:val="single"/>
        </w:rPr>
      </w:pPr>
    </w:p>
    <w:p w:rsidR="00F30B5C" w:rsidRDefault="00F30B5C" w:rsidP="007A4775">
      <w:pPr>
        <w:pStyle w:val="NormalWeb"/>
        <w:shd w:val="clear" w:color="auto" w:fill="FFFFFF"/>
        <w:spacing w:before="240" w:beforeAutospacing="0" w:after="240" w:afterAutospacing="0"/>
        <w:rPr>
          <w:rStyle w:val="Strong"/>
          <w:rFonts w:ascii="Tahoma" w:hAnsi="Tahoma" w:cs="Tahoma"/>
          <w:color w:val="2F2F2F"/>
          <w:sz w:val="29"/>
          <w:szCs w:val="29"/>
          <w:u w:val="single"/>
        </w:rPr>
      </w:pPr>
    </w:p>
    <w:p w:rsidR="00F30B5C" w:rsidRDefault="00F30B5C" w:rsidP="007A4775">
      <w:pPr>
        <w:pStyle w:val="NormalWeb"/>
        <w:shd w:val="clear" w:color="auto" w:fill="FFFFFF"/>
        <w:spacing w:before="240" w:beforeAutospacing="0" w:after="240" w:afterAutospacing="0"/>
        <w:rPr>
          <w:rStyle w:val="Strong"/>
          <w:rFonts w:ascii="Tahoma" w:hAnsi="Tahoma" w:cs="Tahoma"/>
          <w:color w:val="2F2F2F"/>
          <w:sz w:val="29"/>
          <w:szCs w:val="29"/>
          <w:u w:val="single"/>
        </w:rPr>
      </w:pPr>
    </w:p>
    <w:p w:rsidR="007A4775" w:rsidRPr="00561BA3" w:rsidRDefault="007A4775" w:rsidP="007A4775">
      <w:pPr>
        <w:pStyle w:val="NormalWeb"/>
        <w:shd w:val="clear" w:color="auto" w:fill="FFFFFF"/>
        <w:spacing w:before="240" w:beforeAutospacing="0" w:after="240" w:afterAutospacing="0"/>
        <w:rPr>
          <w:rFonts w:ascii="Tahoma" w:hAnsi="Tahoma" w:cs="Tahoma"/>
          <w:color w:val="2F2F2F"/>
          <w:sz w:val="29"/>
          <w:szCs w:val="29"/>
        </w:rPr>
      </w:pPr>
      <w:r w:rsidRPr="00561BA3">
        <w:rPr>
          <w:rStyle w:val="Strong"/>
          <w:rFonts w:ascii="Tahoma" w:hAnsi="Tahoma" w:cs="Tahoma"/>
          <w:color w:val="2F2F2F"/>
          <w:sz w:val="29"/>
          <w:szCs w:val="29"/>
          <w:u w:val="single"/>
        </w:rPr>
        <w:t>Equality objective 2:</w:t>
      </w:r>
    </w:p>
    <w:p w:rsidR="007A4775" w:rsidRPr="00561BA3" w:rsidRDefault="007A4775" w:rsidP="007A4775">
      <w:pPr>
        <w:pStyle w:val="NormalWeb"/>
        <w:shd w:val="clear" w:color="auto" w:fill="FFFFFF"/>
        <w:spacing w:before="240" w:beforeAutospacing="0" w:after="240" w:afterAutospacing="0"/>
        <w:rPr>
          <w:rFonts w:ascii="Tahoma" w:hAnsi="Tahoma" w:cs="Tahoma"/>
          <w:color w:val="2F2F2F"/>
          <w:sz w:val="29"/>
          <w:szCs w:val="29"/>
        </w:rPr>
      </w:pPr>
      <w:r w:rsidRPr="00561BA3">
        <w:rPr>
          <w:rStyle w:val="Strong"/>
          <w:rFonts w:ascii="Tahoma" w:hAnsi="Tahoma" w:cs="Tahoma"/>
          <w:i/>
          <w:iCs/>
          <w:color w:val="2F2F2F"/>
          <w:sz w:val="29"/>
          <w:szCs w:val="29"/>
        </w:rPr>
        <w:t>All groups of pupils regularly attend school in line with National expectation and attendance for those causing concern is improving.</w:t>
      </w:r>
    </w:p>
    <w:p w:rsidR="007A4775" w:rsidRPr="00561BA3" w:rsidRDefault="007A4775" w:rsidP="007A4775">
      <w:pPr>
        <w:pStyle w:val="NormalWeb"/>
        <w:shd w:val="clear" w:color="auto" w:fill="FFFFFF"/>
        <w:spacing w:before="240" w:beforeAutospacing="0" w:after="240" w:afterAutospacing="0"/>
        <w:rPr>
          <w:rFonts w:ascii="Tahoma" w:hAnsi="Tahoma" w:cs="Tahoma"/>
          <w:color w:val="2F2F2F"/>
          <w:sz w:val="29"/>
          <w:szCs w:val="29"/>
        </w:rPr>
      </w:pPr>
      <w:r w:rsidRPr="00561BA3">
        <w:rPr>
          <w:rFonts w:ascii="Tahoma" w:hAnsi="Tahoma" w:cs="Tahoma"/>
          <w:color w:val="2F2F2F"/>
          <w:sz w:val="29"/>
          <w:szCs w:val="29"/>
          <w:u w:val="single"/>
        </w:rPr>
        <w:t>Progress we are making on this objective:</w:t>
      </w:r>
    </w:p>
    <w:p w:rsidR="007A4775" w:rsidRPr="00561BA3" w:rsidRDefault="007A4775" w:rsidP="007A4775">
      <w:pPr>
        <w:pStyle w:val="NormalWeb"/>
        <w:shd w:val="clear" w:color="auto" w:fill="FFFFFF"/>
        <w:spacing w:before="240" w:beforeAutospacing="0" w:after="240" w:afterAutospacing="0"/>
        <w:rPr>
          <w:rFonts w:ascii="Tahoma" w:hAnsi="Tahoma" w:cs="Tahoma"/>
          <w:color w:val="2F2F2F"/>
          <w:sz w:val="29"/>
          <w:szCs w:val="29"/>
        </w:rPr>
      </w:pPr>
      <w:r w:rsidRPr="00561BA3">
        <w:rPr>
          <w:rFonts w:ascii="Tahoma" w:hAnsi="Tahoma" w:cs="Tahoma"/>
          <w:color w:val="2F2F2F"/>
          <w:sz w:val="29"/>
          <w:szCs w:val="29"/>
        </w:rPr>
        <w:t xml:space="preserve">All pupil attendance is reviewed half termly internally and with </w:t>
      </w:r>
      <w:proofErr w:type="gramStart"/>
      <w:r w:rsidRPr="00561BA3">
        <w:rPr>
          <w:rFonts w:ascii="Tahoma" w:hAnsi="Tahoma" w:cs="Tahoma"/>
          <w:color w:val="2F2F2F"/>
          <w:sz w:val="29"/>
          <w:szCs w:val="29"/>
        </w:rPr>
        <w:t xml:space="preserve">EWO  </w:t>
      </w:r>
      <w:r w:rsidR="00F30B5C">
        <w:rPr>
          <w:rFonts w:ascii="Tahoma" w:hAnsi="Tahoma" w:cs="Tahoma"/>
          <w:color w:val="2F2F2F"/>
          <w:sz w:val="29"/>
          <w:szCs w:val="29"/>
        </w:rPr>
        <w:t>half</w:t>
      </w:r>
      <w:proofErr w:type="gramEnd"/>
      <w:r w:rsidR="00F30B5C">
        <w:rPr>
          <w:rFonts w:ascii="Tahoma" w:hAnsi="Tahoma" w:cs="Tahoma"/>
          <w:color w:val="2F2F2F"/>
          <w:sz w:val="29"/>
          <w:szCs w:val="29"/>
        </w:rPr>
        <w:t xml:space="preserve"> </w:t>
      </w:r>
      <w:r w:rsidRPr="00561BA3">
        <w:rPr>
          <w:rFonts w:ascii="Tahoma" w:hAnsi="Tahoma" w:cs="Tahoma"/>
          <w:color w:val="2F2F2F"/>
          <w:sz w:val="29"/>
          <w:szCs w:val="29"/>
        </w:rPr>
        <w:t xml:space="preserve">termly. Action plans are in place for all pupils where attendance is a barrier. </w:t>
      </w:r>
    </w:p>
    <w:p w:rsidR="007A4775" w:rsidRPr="00561BA3" w:rsidRDefault="007A4775" w:rsidP="007A4775">
      <w:pPr>
        <w:pStyle w:val="NormalWeb"/>
        <w:shd w:val="clear" w:color="auto" w:fill="FFFFFF"/>
        <w:spacing w:before="240" w:beforeAutospacing="0" w:after="240" w:afterAutospacing="0"/>
        <w:rPr>
          <w:rFonts w:ascii="Tahoma" w:hAnsi="Tahoma" w:cs="Tahoma"/>
          <w:color w:val="2F2F2F"/>
          <w:sz w:val="29"/>
          <w:szCs w:val="29"/>
        </w:rPr>
      </w:pPr>
      <w:r w:rsidRPr="00561BA3">
        <w:rPr>
          <w:rFonts w:ascii="Tahoma" w:hAnsi="Tahoma" w:cs="Tahoma"/>
          <w:color w:val="2F2F2F"/>
          <w:sz w:val="29"/>
          <w:szCs w:val="29"/>
        </w:rPr>
        <w:t>We regularly remind parents about what ‘good’ attendance is and the importance of this in supporting children’s learning through newsletters and letters.  </w:t>
      </w:r>
    </w:p>
    <w:p w:rsidR="007A4775" w:rsidRPr="00561BA3" w:rsidRDefault="007A4775" w:rsidP="007A4775">
      <w:pPr>
        <w:pStyle w:val="NormalWeb"/>
        <w:shd w:val="clear" w:color="auto" w:fill="FFFFFF"/>
        <w:spacing w:before="240" w:beforeAutospacing="0" w:after="240" w:afterAutospacing="0"/>
        <w:rPr>
          <w:rFonts w:ascii="Tahoma" w:hAnsi="Tahoma" w:cs="Tahoma"/>
          <w:color w:val="2F2F2F"/>
          <w:sz w:val="29"/>
          <w:szCs w:val="29"/>
        </w:rPr>
      </w:pPr>
      <w:r w:rsidRPr="00561BA3">
        <w:rPr>
          <w:rFonts w:ascii="Tahoma" w:hAnsi="Tahoma" w:cs="Tahoma"/>
          <w:color w:val="2F2F2F"/>
          <w:sz w:val="29"/>
          <w:szCs w:val="29"/>
        </w:rPr>
        <w:t>Our PSW works directly with pupils and families where attendance is a concern.</w:t>
      </w:r>
    </w:p>
    <w:p w:rsidR="007A4775" w:rsidRPr="00561BA3" w:rsidRDefault="007A4775" w:rsidP="007A4775">
      <w:pPr>
        <w:pStyle w:val="NormalWeb"/>
        <w:shd w:val="clear" w:color="auto" w:fill="FFFFFF"/>
        <w:spacing w:before="240" w:beforeAutospacing="0" w:after="240" w:afterAutospacing="0"/>
        <w:rPr>
          <w:rFonts w:ascii="Tahoma" w:hAnsi="Tahoma" w:cs="Tahoma"/>
          <w:color w:val="2F2F2F"/>
          <w:sz w:val="29"/>
          <w:szCs w:val="29"/>
        </w:rPr>
      </w:pPr>
      <w:r w:rsidRPr="00561BA3">
        <w:rPr>
          <w:rFonts w:ascii="Tahoma" w:hAnsi="Tahoma" w:cs="Tahoma"/>
          <w:color w:val="2F2F2F"/>
          <w:sz w:val="29"/>
          <w:szCs w:val="29"/>
        </w:rPr>
        <w:t xml:space="preserve">Multi agency referrals are swift and support improving attendance where this is a barrier. </w:t>
      </w:r>
      <w:bookmarkStart w:id="0" w:name="_GoBack"/>
      <w:bookmarkEnd w:id="0"/>
    </w:p>
    <w:p w:rsidR="007A4775" w:rsidRPr="00561BA3" w:rsidRDefault="007A4775" w:rsidP="007A4775">
      <w:pPr>
        <w:pStyle w:val="NormalWeb"/>
        <w:shd w:val="clear" w:color="auto" w:fill="FFFFFF"/>
        <w:spacing w:before="240" w:beforeAutospacing="0" w:after="240" w:afterAutospacing="0"/>
        <w:rPr>
          <w:rFonts w:ascii="Tahoma" w:hAnsi="Tahoma" w:cs="Tahoma"/>
          <w:color w:val="2F2F2F"/>
          <w:sz w:val="29"/>
          <w:szCs w:val="29"/>
        </w:rPr>
      </w:pPr>
      <w:r w:rsidRPr="00561BA3">
        <w:rPr>
          <w:rFonts w:ascii="Tahoma" w:hAnsi="Tahoma" w:cs="Tahoma"/>
          <w:color w:val="2F2F2F"/>
          <w:sz w:val="29"/>
          <w:szCs w:val="29"/>
        </w:rPr>
        <w:t> </w:t>
      </w:r>
    </w:p>
    <w:p w:rsidR="007A4775" w:rsidRPr="00561BA3" w:rsidRDefault="007A4775" w:rsidP="007A4775">
      <w:pPr>
        <w:rPr>
          <w:rFonts w:ascii="Tahoma" w:hAnsi="Tahoma" w:cs="Tahoma"/>
        </w:rPr>
      </w:pPr>
    </w:p>
    <w:p w:rsidR="001E3E93" w:rsidRDefault="001E3E93" w:rsidP="001E3E93">
      <w:pPr>
        <w:jc w:val="center"/>
        <w:rPr>
          <w:color w:val="002060"/>
          <w:sz w:val="32"/>
          <w:szCs w:val="32"/>
        </w:rPr>
      </w:pPr>
    </w:p>
    <w:p w:rsidR="001E3E93" w:rsidRPr="001E3E93" w:rsidRDefault="001E3E93" w:rsidP="001E3E93">
      <w:pPr>
        <w:rPr>
          <w:color w:val="002060"/>
          <w:sz w:val="32"/>
          <w:szCs w:val="32"/>
        </w:rPr>
      </w:pPr>
    </w:p>
    <w:sectPr w:rsidR="001E3E93" w:rsidRPr="001E3E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93"/>
    <w:rsid w:val="001E3E93"/>
    <w:rsid w:val="007A4775"/>
    <w:rsid w:val="00D96D12"/>
    <w:rsid w:val="00F30B5C"/>
    <w:rsid w:val="00F8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63DED"/>
  <w15:chartTrackingRefBased/>
  <w15:docId w15:val="{359A4BE3-2A4B-483A-B01C-3551C0880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4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A47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PS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Teacher</dc:creator>
  <cp:keywords/>
  <dc:description/>
  <cp:lastModifiedBy>Head Teacher</cp:lastModifiedBy>
  <cp:revision>2</cp:revision>
  <dcterms:created xsi:type="dcterms:W3CDTF">2019-12-13T13:13:00Z</dcterms:created>
  <dcterms:modified xsi:type="dcterms:W3CDTF">2019-12-13T13:13:00Z</dcterms:modified>
</cp:coreProperties>
</file>