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7541"/>
        <w:gridCol w:w="1964"/>
      </w:tblGrid>
      <w:tr w:rsidR="00E95C3C" w:rsidTr="000357A5">
        <w:trPr>
          <w:trHeight w:val="269"/>
        </w:trPr>
        <w:tc>
          <w:tcPr>
            <w:tcW w:w="10598" w:type="dxa"/>
            <w:gridSpan w:val="3"/>
          </w:tcPr>
          <w:p w:rsidR="00E95C3C" w:rsidRPr="008F5169" w:rsidRDefault="00D26D50" w:rsidP="00E95C3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Year 6</w:t>
            </w:r>
            <w:r w:rsidR="00032F82">
              <w:rPr>
                <w:sz w:val="28"/>
                <w:szCs w:val="28"/>
              </w:rPr>
              <w:t xml:space="preserve"> Writing Standards</w:t>
            </w:r>
          </w:p>
          <w:p w:rsidR="00E95C3C" w:rsidRDefault="00E95C3C" w:rsidP="00E95C3C">
            <w:pPr>
              <w:jc w:val="center"/>
            </w:pPr>
          </w:p>
        </w:tc>
      </w:tr>
      <w:tr w:rsidR="008F5169" w:rsidTr="000357A5">
        <w:trPr>
          <w:trHeight w:val="269"/>
        </w:trPr>
        <w:tc>
          <w:tcPr>
            <w:tcW w:w="10598" w:type="dxa"/>
            <w:gridSpan w:val="3"/>
          </w:tcPr>
          <w:p w:rsidR="008F5169" w:rsidRDefault="00D26D50" w:rsidP="00826C50">
            <w:pPr>
              <w:jc w:val="center"/>
            </w:pPr>
            <w:r>
              <w:t>A child will have met the Year 6</w:t>
            </w:r>
            <w:r w:rsidR="008F5169">
              <w:t xml:space="preserve"> ‘standard’ by successfully achieving each of these statements</w:t>
            </w:r>
          </w:p>
          <w:p w:rsidR="00826C50" w:rsidRDefault="00826C50" w:rsidP="00826C50">
            <w:pPr>
              <w:jc w:val="center"/>
            </w:pPr>
            <w:r>
              <w:rPr>
                <w:b/>
              </w:rPr>
              <w:t>Highlighted steps in bold are key performance Indicators for year group</w:t>
            </w:r>
          </w:p>
        </w:tc>
      </w:tr>
      <w:tr w:rsidR="008F5169" w:rsidTr="000357A5">
        <w:tc>
          <w:tcPr>
            <w:tcW w:w="959" w:type="dxa"/>
            <w:shd w:val="clear" w:color="auto" w:fill="DEEAF6" w:themeFill="accent1" w:themeFillTint="33"/>
            <w:textDirection w:val="btLr"/>
          </w:tcPr>
          <w:p w:rsidR="008F5169" w:rsidRPr="00E95C3C" w:rsidRDefault="008F5169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F5169" w:rsidRDefault="008F5169" w:rsidP="008F5169">
            <w:pPr>
              <w:jc w:val="center"/>
            </w:pPr>
            <w:r>
              <w:t>Step</w:t>
            </w:r>
          </w:p>
        </w:tc>
        <w:tc>
          <w:tcPr>
            <w:tcW w:w="1985" w:type="dxa"/>
          </w:tcPr>
          <w:p w:rsidR="008F5169" w:rsidRDefault="008F5169" w:rsidP="008F5169">
            <w:pPr>
              <w:jc w:val="center"/>
            </w:pPr>
            <w:r>
              <w:t>Secure within step</w:t>
            </w:r>
          </w:p>
        </w:tc>
      </w:tr>
      <w:tr w:rsidR="000145A2" w:rsidTr="000357A5">
        <w:tc>
          <w:tcPr>
            <w:tcW w:w="959" w:type="dxa"/>
            <w:vMerge w:val="restart"/>
            <w:shd w:val="clear" w:color="auto" w:fill="DEEAF6" w:themeFill="accent1" w:themeFillTint="33"/>
            <w:textDirection w:val="btLr"/>
          </w:tcPr>
          <w:p w:rsidR="000145A2" w:rsidRDefault="00D6694E" w:rsidP="00E95C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37D5EE40" wp14:editId="2521D5EF">
                      <wp:simplePos x="0" y="0"/>
                      <wp:positionH relativeFrom="column">
                        <wp:posOffset>428626</wp:posOffset>
                      </wp:positionH>
                      <wp:positionV relativeFrom="paragraph">
                        <wp:posOffset>-232410</wp:posOffset>
                      </wp:positionV>
                      <wp:extent cx="133350" cy="890587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9058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3300"/>
                                  </a:gs>
                                  <a:gs pos="50000">
                                    <a:srgbClr val="FF9933"/>
                                  </a:gs>
                                  <a:gs pos="100000">
                                    <a:srgbClr val="663300"/>
                                  </a:gs>
                                </a:gsLst>
                                <a:lin ang="0" scaled="1"/>
                              </a:gradFill>
                              <a:ln w="1905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CDEEB" id="Rectangle 1" o:spid="_x0000_s1026" style="position:absolute;margin-left:33.75pt;margin-top:-18.3pt;width:10.5pt;height:70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" o:allowincell="f" fillcolor="#630" strokecolor="#630" strokeweight="1.5pt">
                      <v:fill color2="#f93" angle="90" focus="50%" type="gradient"/>
                    </v:rect>
                  </w:pict>
                </mc:Fallback>
              </mc:AlternateContent>
            </w:r>
            <w:r w:rsidR="000145A2">
              <w:rPr>
                <w:sz w:val="28"/>
                <w:szCs w:val="28"/>
              </w:rPr>
              <w:t>Composition</w:t>
            </w:r>
          </w:p>
        </w:tc>
        <w:tc>
          <w:tcPr>
            <w:tcW w:w="7654" w:type="dxa"/>
          </w:tcPr>
          <w:p w:rsidR="000145A2" w:rsidRDefault="00D6694E" w:rsidP="00826C50">
            <w:pPr>
              <w:jc w:val="center"/>
            </w:pPr>
            <w:r w:rsidRPr="00826C5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4142C91" wp14:editId="64FE614F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-184785</wp:posOffset>
                      </wp:positionV>
                      <wp:extent cx="146685" cy="8839200"/>
                      <wp:effectExtent l="0" t="0" r="2476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88392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3300"/>
                                  </a:gs>
                                  <a:gs pos="50000">
                                    <a:srgbClr val="FF9933"/>
                                  </a:gs>
                                  <a:gs pos="100000">
                                    <a:srgbClr val="663300"/>
                                  </a:gs>
                                </a:gsLst>
                                <a:lin ang="0" scaled="1"/>
                              </a:gradFill>
                              <a:ln w="1905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FBFF" id="Rectangle 2" o:spid="_x0000_s1026" style="position:absolute;margin-left:420pt;margin-top:-14.55pt;width:11.55pt;height:6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" o:allowincell="f" fillcolor="#630" strokecolor="#630" strokeweight="1.5pt">
                      <v:fill color2="#f93" angle="90" focus="50%" type="gradient"/>
                    </v:rect>
                  </w:pict>
                </mc:Fallback>
              </mc:AlternateContent>
            </w:r>
            <w:r w:rsidR="000145A2">
              <w:t xml:space="preserve">I can </w:t>
            </w:r>
            <w:r w:rsidR="00411548">
              <w:t>draft and write by selecting appropriate vocabulary and grammar including</w:t>
            </w:r>
            <w:r w:rsidR="00AF1C7E">
              <w:t xml:space="preserve"> that within English Appendix 2, understanding how these choices</w:t>
            </w:r>
            <w:r w:rsidR="00826C50">
              <w:t xml:space="preserve"> can change and improve my writing</w:t>
            </w:r>
          </w:p>
        </w:tc>
        <w:tc>
          <w:tcPr>
            <w:tcW w:w="1985" w:type="dxa"/>
          </w:tcPr>
          <w:p w:rsidR="000145A2" w:rsidRDefault="000145A2"/>
        </w:tc>
      </w:tr>
      <w:tr w:rsidR="00411548" w:rsidTr="00F7556D">
        <w:tc>
          <w:tcPr>
            <w:tcW w:w="959" w:type="dxa"/>
            <w:vMerge/>
            <w:shd w:val="clear" w:color="auto" w:fill="DEEAF6" w:themeFill="accent1" w:themeFillTint="33"/>
            <w:textDirection w:val="btLr"/>
          </w:tcPr>
          <w:p w:rsidR="00411548" w:rsidRDefault="00411548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00"/>
          </w:tcPr>
          <w:p w:rsidR="00411548" w:rsidRPr="00826C50" w:rsidRDefault="00411548" w:rsidP="00826C50">
            <w:pPr>
              <w:jc w:val="center"/>
              <w:rPr>
                <w:b/>
              </w:rPr>
            </w:pPr>
            <w:r w:rsidRPr="00826C50">
              <w:rPr>
                <w:b/>
              </w:rPr>
              <w:t xml:space="preserve">I can plan my writing by identifying the audience </w:t>
            </w:r>
            <w:r w:rsidR="00826C50">
              <w:rPr>
                <w:b/>
              </w:rPr>
              <w:t>and purpose of writing. I can also change sentence length for the purpose</w:t>
            </w:r>
          </w:p>
        </w:tc>
        <w:tc>
          <w:tcPr>
            <w:tcW w:w="1985" w:type="dxa"/>
          </w:tcPr>
          <w:p w:rsidR="00411548" w:rsidRDefault="00411548"/>
        </w:tc>
      </w:tr>
      <w:tr w:rsidR="000145A2" w:rsidTr="00F7556D">
        <w:tc>
          <w:tcPr>
            <w:tcW w:w="959" w:type="dxa"/>
            <w:vMerge/>
            <w:shd w:val="clear" w:color="auto" w:fill="DEEAF6" w:themeFill="accent1" w:themeFillTint="33"/>
            <w:textDirection w:val="btLr"/>
          </w:tcPr>
          <w:p w:rsidR="000145A2" w:rsidRDefault="000145A2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00"/>
          </w:tcPr>
          <w:p w:rsidR="000145A2" w:rsidRPr="00826C50" w:rsidRDefault="000145A2" w:rsidP="00D6694E">
            <w:pPr>
              <w:jc w:val="center"/>
              <w:rPr>
                <w:b/>
              </w:rPr>
            </w:pPr>
            <w:r w:rsidRPr="00826C50">
              <w:rPr>
                <w:b/>
              </w:rPr>
              <w:t xml:space="preserve">I can </w:t>
            </w:r>
            <w:r w:rsidR="00D6694E">
              <w:rPr>
                <w:b/>
              </w:rPr>
              <w:t>use different techniques to make my writing flow and link paragraphs</w:t>
            </w:r>
          </w:p>
        </w:tc>
        <w:tc>
          <w:tcPr>
            <w:tcW w:w="1985" w:type="dxa"/>
          </w:tcPr>
          <w:p w:rsidR="000145A2" w:rsidRDefault="000145A2"/>
        </w:tc>
      </w:tr>
      <w:tr w:rsidR="000145A2" w:rsidTr="000357A5">
        <w:tc>
          <w:tcPr>
            <w:tcW w:w="959" w:type="dxa"/>
            <w:vMerge/>
            <w:shd w:val="clear" w:color="auto" w:fill="DEEAF6" w:themeFill="accent1" w:themeFillTint="33"/>
            <w:textDirection w:val="btLr"/>
          </w:tcPr>
          <w:p w:rsidR="000145A2" w:rsidRDefault="000145A2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0145A2" w:rsidRDefault="000145A2" w:rsidP="00826C50">
            <w:pPr>
              <w:jc w:val="center"/>
            </w:pPr>
            <w:r>
              <w:t xml:space="preserve">I can </w:t>
            </w:r>
            <w:r w:rsidR="00AF1C7E">
              <w:t>plan my writing by noting and developing initial ideas, drawing on re</w:t>
            </w:r>
            <w:r w:rsidR="00826C50">
              <w:t>ading and research where needed</w:t>
            </w:r>
          </w:p>
        </w:tc>
        <w:tc>
          <w:tcPr>
            <w:tcW w:w="1985" w:type="dxa"/>
          </w:tcPr>
          <w:p w:rsidR="000145A2" w:rsidRDefault="000145A2"/>
        </w:tc>
      </w:tr>
      <w:tr w:rsidR="000145A2" w:rsidTr="00F7556D">
        <w:tc>
          <w:tcPr>
            <w:tcW w:w="959" w:type="dxa"/>
            <w:vMerge/>
            <w:shd w:val="clear" w:color="auto" w:fill="DEEAF6" w:themeFill="accent1" w:themeFillTint="33"/>
            <w:textDirection w:val="btLr"/>
          </w:tcPr>
          <w:p w:rsidR="000145A2" w:rsidRPr="00E95C3C" w:rsidRDefault="000145A2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00"/>
          </w:tcPr>
          <w:p w:rsidR="000145A2" w:rsidRPr="00826C50" w:rsidRDefault="000145A2" w:rsidP="00826C50">
            <w:pPr>
              <w:jc w:val="center"/>
              <w:rPr>
                <w:b/>
              </w:rPr>
            </w:pPr>
            <w:r w:rsidRPr="00826C50">
              <w:rPr>
                <w:b/>
              </w:rPr>
              <w:t xml:space="preserve">I can draft and write narratives </w:t>
            </w:r>
            <w:r w:rsidR="00411548" w:rsidRPr="00826C50">
              <w:rPr>
                <w:b/>
              </w:rPr>
              <w:t xml:space="preserve">describing characters, settings and atmosphere </w:t>
            </w:r>
            <w:r w:rsidR="00826C50">
              <w:rPr>
                <w:b/>
              </w:rPr>
              <w:t>in detail based on other books and films I have read/seen</w:t>
            </w:r>
          </w:p>
        </w:tc>
        <w:tc>
          <w:tcPr>
            <w:tcW w:w="1985" w:type="dxa"/>
          </w:tcPr>
          <w:p w:rsidR="000145A2" w:rsidRDefault="000145A2"/>
        </w:tc>
      </w:tr>
      <w:tr w:rsidR="00AF1C7E" w:rsidTr="000357A5">
        <w:tc>
          <w:tcPr>
            <w:tcW w:w="959" w:type="dxa"/>
            <w:vMerge/>
            <w:shd w:val="clear" w:color="auto" w:fill="DEEAF6" w:themeFill="accent1" w:themeFillTint="33"/>
          </w:tcPr>
          <w:p w:rsidR="00AF1C7E" w:rsidRDefault="00AF1C7E"/>
        </w:tc>
        <w:tc>
          <w:tcPr>
            <w:tcW w:w="7654" w:type="dxa"/>
          </w:tcPr>
          <w:p w:rsidR="00AF1C7E" w:rsidRDefault="00AF1C7E" w:rsidP="00826C50">
            <w:pPr>
              <w:jc w:val="center"/>
            </w:pPr>
            <w:r>
              <w:t xml:space="preserve">I can </w:t>
            </w:r>
            <w:r w:rsidR="00826C50">
              <w:t>give reasoned feedback of the</w:t>
            </w:r>
            <w:r>
              <w:t xml:space="preserve"> effectiveness of mine an</w:t>
            </w:r>
            <w:r w:rsidR="00826C50">
              <w:t>d others writing as well as ideas as to how to improve it</w:t>
            </w:r>
          </w:p>
        </w:tc>
        <w:tc>
          <w:tcPr>
            <w:tcW w:w="1985" w:type="dxa"/>
          </w:tcPr>
          <w:p w:rsidR="00AF1C7E" w:rsidRDefault="00AF1C7E"/>
        </w:tc>
      </w:tr>
      <w:tr w:rsidR="000145A2" w:rsidTr="000357A5">
        <w:tc>
          <w:tcPr>
            <w:tcW w:w="959" w:type="dxa"/>
            <w:vMerge/>
            <w:shd w:val="clear" w:color="auto" w:fill="DEEAF6" w:themeFill="accent1" w:themeFillTint="33"/>
          </w:tcPr>
          <w:p w:rsidR="000145A2" w:rsidRDefault="000145A2"/>
        </w:tc>
        <w:tc>
          <w:tcPr>
            <w:tcW w:w="7654" w:type="dxa"/>
          </w:tcPr>
          <w:p w:rsidR="000145A2" w:rsidRDefault="000145A2" w:rsidP="00826C50">
            <w:pPr>
              <w:jc w:val="center"/>
            </w:pPr>
            <w:r>
              <w:t xml:space="preserve">I can evaluate and edit </w:t>
            </w:r>
            <w:r w:rsidR="00336DA3">
              <w:t xml:space="preserve">by proposing </w:t>
            </w:r>
            <w:r w:rsidR="00AF1C7E">
              <w:t xml:space="preserve">reasoned </w:t>
            </w:r>
            <w:r w:rsidR="00336DA3">
              <w:t>changes to vocabulary, grammar an</w:t>
            </w:r>
            <w:r w:rsidR="00AF1C7E">
              <w:t>d punctuation to</w:t>
            </w:r>
            <w:r w:rsidR="00336DA3">
              <w:t xml:space="preserve"> </w:t>
            </w:r>
            <w:r w:rsidR="00826C50">
              <w:t>make the meaning clearer</w:t>
            </w:r>
          </w:p>
        </w:tc>
        <w:tc>
          <w:tcPr>
            <w:tcW w:w="1985" w:type="dxa"/>
          </w:tcPr>
          <w:p w:rsidR="000145A2" w:rsidRDefault="000145A2"/>
        </w:tc>
      </w:tr>
      <w:tr w:rsidR="00336DA3" w:rsidTr="00826C50">
        <w:trPr>
          <w:trHeight w:val="530"/>
        </w:trPr>
        <w:tc>
          <w:tcPr>
            <w:tcW w:w="959" w:type="dxa"/>
            <w:vMerge/>
            <w:shd w:val="clear" w:color="auto" w:fill="DEEAF6" w:themeFill="accent1" w:themeFillTint="33"/>
          </w:tcPr>
          <w:p w:rsidR="00336DA3" w:rsidRDefault="00336DA3"/>
        </w:tc>
        <w:tc>
          <w:tcPr>
            <w:tcW w:w="7654" w:type="dxa"/>
            <w:shd w:val="clear" w:color="auto" w:fill="FFFF00"/>
          </w:tcPr>
          <w:p w:rsidR="00336DA3" w:rsidRPr="00826C50" w:rsidRDefault="00336DA3" w:rsidP="00826C50">
            <w:pPr>
              <w:jc w:val="center"/>
              <w:rPr>
                <w:b/>
              </w:rPr>
            </w:pPr>
            <w:r w:rsidRPr="00826C50">
              <w:rPr>
                <w:b/>
              </w:rPr>
              <w:t>I can evaluate/edit by ensuring constan</w:t>
            </w:r>
            <w:r w:rsidR="00826C50">
              <w:rPr>
                <w:b/>
              </w:rPr>
              <w:t>t use of tense throughout</w:t>
            </w:r>
          </w:p>
        </w:tc>
        <w:tc>
          <w:tcPr>
            <w:tcW w:w="1985" w:type="dxa"/>
          </w:tcPr>
          <w:p w:rsidR="00336DA3" w:rsidRDefault="00336DA3"/>
        </w:tc>
      </w:tr>
      <w:tr w:rsidR="000145A2" w:rsidTr="00F7556D">
        <w:trPr>
          <w:trHeight w:val="384"/>
        </w:trPr>
        <w:tc>
          <w:tcPr>
            <w:tcW w:w="959" w:type="dxa"/>
            <w:vMerge/>
            <w:shd w:val="clear" w:color="auto" w:fill="DEEAF6" w:themeFill="accent1" w:themeFillTint="33"/>
          </w:tcPr>
          <w:p w:rsidR="000145A2" w:rsidRDefault="000145A2"/>
        </w:tc>
        <w:tc>
          <w:tcPr>
            <w:tcW w:w="7654" w:type="dxa"/>
            <w:shd w:val="clear" w:color="auto" w:fill="FFFF00"/>
          </w:tcPr>
          <w:p w:rsidR="000145A2" w:rsidRPr="00826C50" w:rsidRDefault="000145A2" w:rsidP="00826C50">
            <w:pPr>
              <w:jc w:val="center"/>
              <w:rPr>
                <w:b/>
              </w:rPr>
            </w:pPr>
            <w:r w:rsidRPr="00826C50">
              <w:rPr>
                <w:b/>
              </w:rPr>
              <w:t xml:space="preserve">I can </w:t>
            </w:r>
            <w:r w:rsidR="00336DA3" w:rsidRPr="00826C50">
              <w:rPr>
                <w:b/>
              </w:rPr>
              <w:t>proof-read for spelling errors linked t</w:t>
            </w:r>
            <w:r w:rsidR="00AF1C7E" w:rsidRPr="00826C50">
              <w:rPr>
                <w:b/>
              </w:rPr>
              <w:t>o spelling statements for year 6</w:t>
            </w:r>
          </w:p>
        </w:tc>
        <w:tc>
          <w:tcPr>
            <w:tcW w:w="1985" w:type="dxa"/>
          </w:tcPr>
          <w:p w:rsidR="000145A2" w:rsidRDefault="000145A2"/>
        </w:tc>
      </w:tr>
      <w:tr w:rsidR="000145A2" w:rsidTr="00826C50">
        <w:trPr>
          <w:trHeight w:val="600"/>
        </w:trPr>
        <w:tc>
          <w:tcPr>
            <w:tcW w:w="959" w:type="dxa"/>
            <w:vMerge/>
            <w:shd w:val="clear" w:color="auto" w:fill="DEEAF6" w:themeFill="accent1" w:themeFillTint="33"/>
          </w:tcPr>
          <w:p w:rsidR="000145A2" w:rsidRDefault="000145A2"/>
        </w:tc>
        <w:tc>
          <w:tcPr>
            <w:tcW w:w="7654" w:type="dxa"/>
          </w:tcPr>
          <w:p w:rsidR="000145A2" w:rsidRDefault="000145A2" w:rsidP="00826C50">
            <w:pPr>
              <w:jc w:val="center"/>
            </w:pPr>
            <w:r>
              <w:t xml:space="preserve">I can proof-read checking for errors including use of </w:t>
            </w:r>
            <w:r w:rsidR="0025615C">
              <w:t>semi-colons, colons, dashes, punctuation of bullet-points, in lists, use of hyphens.</w:t>
            </w:r>
          </w:p>
        </w:tc>
        <w:tc>
          <w:tcPr>
            <w:tcW w:w="1985" w:type="dxa"/>
          </w:tcPr>
          <w:p w:rsidR="000145A2" w:rsidRDefault="000145A2"/>
        </w:tc>
      </w:tr>
      <w:tr w:rsidR="000145A2" w:rsidTr="00826C50">
        <w:trPr>
          <w:trHeight w:val="410"/>
        </w:trPr>
        <w:tc>
          <w:tcPr>
            <w:tcW w:w="959" w:type="dxa"/>
            <w:vMerge/>
            <w:shd w:val="clear" w:color="auto" w:fill="DEEAF6" w:themeFill="accent1" w:themeFillTint="33"/>
          </w:tcPr>
          <w:p w:rsidR="000145A2" w:rsidRDefault="000145A2"/>
        </w:tc>
        <w:tc>
          <w:tcPr>
            <w:tcW w:w="7654" w:type="dxa"/>
          </w:tcPr>
          <w:p w:rsidR="000145A2" w:rsidRDefault="000145A2" w:rsidP="00826C50">
            <w:pPr>
              <w:jc w:val="center"/>
            </w:pPr>
            <w:r>
              <w:t xml:space="preserve">I </w:t>
            </w:r>
            <w:r w:rsidR="00336DA3">
              <w:t>can confident performing my own compositions</w:t>
            </w:r>
            <w:r>
              <w:t xml:space="preserve"> aloud </w:t>
            </w:r>
            <w:r w:rsidR="00826C50">
              <w:t>in a group using appropriate tone</w:t>
            </w:r>
            <w:r>
              <w:t xml:space="preserve"> and controlling the volume so the meaning is clear.</w:t>
            </w:r>
          </w:p>
        </w:tc>
        <w:tc>
          <w:tcPr>
            <w:tcW w:w="1985" w:type="dxa"/>
          </w:tcPr>
          <w:p w:rsidR="000145A2" w:rsidRDefault="000145A2"/>
        </w:tc>
      </w:tr>
      <w:tr w:rsidR="00C4253D" w:rsidTr="00692CB7">
        <w:trPr>
          <w:trHeight w:val="438"/>
        </w:trPr>
        <w:tc>
          <w:tcPr>
            <w:tcW w:w="959" w:type="dxa"/>
            <w:vMerge w:val="restart"/>
            <w:shd w:val="clear" w:color="auto" w:fill="FFC000"/>
            <w:textDirection w:val="btLr"/>
          </w:tcPr>
          <w:p w:rsidR="00C4253D" w:rsidRPr="00E95C3C" w:rsidRDefault="00C4253D" w:rsidP="00E95C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Handwriting</w:t>
            </w:r>
          </w:p>
        </w:tc>
        <w:tc>
          <w:tcPr>
            <w:tcW w:w="7654" w:type="dxa"/>
            <w:shd w:val="clear" w:color="auto" w:fill="FFFF00"/>
          </w:tcPr>
          <w:p w:rsidR="00C4253D" w:rsidRPr="00692CB7" w:rsidRDefault="00F3052D" w:rsidP="00692CB7">
            <w:pPr>
              <w:jc w:val="center"/>
              <w:rPr>
                <w:b/>
              </w:rPr>
            </w:pPr>
            <w:r w:rsidRPr="00692CB7">
              <w:rPr>
                <w:b/>
              </w:rPr>
              <w:t>I can write legibly and fluently and with increasing speed</w:t>
            </w:r>
            <w:r w:rsidR="00692CB7" w:rsidRPr="00692CB7">
              <w:rPr>
                <w:b/>
              </w:rPr>
              <w:t>.</w:t>
            </w:r>
          </w:p>
        </w:tc>
        <w:tc>
          <w:tcPr>
            <w:tcW w:w="1985" w:type="dxa"/>
          </w:tcPr>
          <w:p w:rsidR="00C4253D" w:rsidRDefault="00C4253D"/>
        </w:tc>
      </w:tr>
      <w:tr w:rsidR="00C4253D" w:rsidTr="00826C50">
        <w:trPr>
          <w:trHeight w:val="883"/>
        </w:trPr>
        <w:tc>
          <w:tcPr>
            <w:tcW w:w="959" w:type="dxa"/>
            <w:vMerge/>
            <w:shd w:val="clear" w:color="auto" w:fill="FFC000"/>
          </w:tcPr>
          <w:p w:rsidR="00C4253D" w:rsidRDefault="00C4253D"/>
        </w:tc>
        <w:tc>
          <w:tcPr>
            <w:tcW w:w="7654" w:type="dxa"/>
          </w:tcPr>
          <w:p w:rsidR="00C4253D" w:rsidRDefault="00DB272F" w:rsidP="00826C50">
            <w:pPr>
              <w:jc w:val="center"/>
            </w:pPr>
            <w:r>
              <w:t xml:space="preserve">I can </w:t>
            </w:r>
            <w:r w:rsidR="00916E51">
              <w:t>write increasingly legibly, fluently and with increasing speed by choosing the writing implement</w:t>
            </w:r>
            <w:r w:rsidR="00826C50">
              <w:t xml:space="preserve"> that is best suited for a task</w:t>
            </w:r>
          </w:p>
        </w:tc>
        <w:tc>
          <w:tcPr>
            <w:tcW w:w="1985" w:type="dxa"/>
          </w:tcPr>
          <w:p w:rsidR="00C4253D" w:rsidRDefault="00C4253D"/>
        </w:tc>
      </w:tr>
      <w:tr w:rsidR="00F3052D" w:rsidTr="000357A5">
        <w:tc>
          <w:tcPr>
            <w:tcW w:w="959" w:type="dxa"/>
            <w:vMerge w:val="restart"/>
            <w:shd w:val="clear" w:color="auto" w:fill="00B0F0"/>
            <w:textDirection w:val="btLr"/>
          </w:tcPr>
          <w:p w:rsidR="00F3052D" w:rsidRPr="00C4253D" w:rsidRDefault="00F3052D" w:rsidP="00C4253D">
            <w:pPr>
              <w:ind w:left="113" w:right="113"/>
              <w:rPr>
                <w:sz w:val="28"/>
                <w:szCs w:val="28"/>
              </w:rPr>
            </w:pPr>
            <w:r w:rsidRPr="00C4253D">
              <w:rPr>
                <w:sz w:val="28"/>
                <w:szCs w:val="28"/>
              </w:rPr>
              <w:t>Vocabulary, grammar and punctuation</w:t>
            </w:r>
          </w:p>
        </w:tc>
        <w:tc>
          <w:tcPr>
            <w:tcW w:w="7654" w:type="dxa"/>
          </w:tcPr>
          <w:p w:rsidR="00F3052D" w:rsidRDefault="00F3052D" w:rsidP="00826C50">
            <w:pPr>
              <w:jc w:val="center"/>
            </w:pPr>
            <w:r>
              <w:t>I understand how words are related by meaning as synonyms and antonyms e.g. big, large, little</w:t>
            </w:r>
          </w:p>
        </w:tc>
        <w:tc>
          <w:tcPr>
            <w:tcW w:w="1985" w:type="dxa"/>
          </w:tcPr>
          <w:p w:rsidR="00F3052D" w:rsidRDefault="00F3052D"/>
        </w:tc>
      </w:tr>
      <w:tr w:rsidR="00F3052D" w:rsidTr="00F7556D">
        <w:tc>
          <w:tcPr>
            <w:tcW w:w="959" w:type="dxa"/>
            <w:vMerge/>
            <w:shd w:val="clear" w:color="auto" w:fill="00B0F0"/>
            <w:textDirection w:val="btLr"/>
          </w:tcPr>
          <w:p w:rsidR="00F3052D" w:rsidRPr="00C4253D" w:rsidRDefault="00F3052D" w:rsidP="00C4253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FFFF00"/>
          </w:tcPr>
          <w:p w:rsidR="00F3052D" w:rsidRPr="00826C50" w:rsidRDefault="00F3052D" w:rsidP="00826C50">
            <w:pPr>
              <w:jc w:val="center"/>
              <w:rPr>
                <w:b/>
              </w:rPr>
            </w:pPr>
            <w:r w:rsidRPr="00826C50">
              <w:rPr>
                <w:b/>
              </w:rPr>
              <w:t>I can understand the difference between formal speech and informal speech within writing and t</w:t>
            </w:r>
            <w:r w:rsidR="00826C50">
              <w:rPr>
                <w:b/>
              </w:rPr>
              <w:t>he vocabulary used respectively</w:t>
            </w:r>
          </w:p>
        </w:tc>
        <w:tc>
          <w:tcPr>
            <w:tcW w:w="1985" w:type="dxa"/>
          </w:tcPr>
          <w:p w:rsidR="00F3052D" w:rsidRDefault="00F3052D"/>
        </w:tc>
      </w:tr>
      <w:tr w:rsidR="00F3052D" w:rsidTr="00F7556D">
        <w:tc>
          <w:tcPr>
            <w:tcW w:w="959" w:type="dxa"/>
            <w:vMerge/>
            <w:shd w:val="clear" w:color="auto" w:fill="00B0F0"/>
          </w:tcPr>
          <w:p w:rsidR="00F3052D" w:rsidRDefault="00F3052D"/>
        </w:tc>
        <w:tc>
          <w:tcPr>
            <w:tcW w:w="7654" w:type="dxa"/>
            <w:shd w:val="clear" w:color="auto" w:fill="FFFF00"/>
          </w:tcPr>
          <w:p w:rsidR="00F3052D" w:rsidRPr="00826C50" w:rsidRDefault="00F3052D" w:rsidP="00826C50">
            <w:pPr>
              <w:jc w:val="center"/>
              <w:rPr>
                <w:b/>
              </w:rPr>
            </w:pPr>
            <w:r w:rsidRPr="00826C50">
              <w:rPr>
                <w:b/>
              </w:rPr>
              <w:t>I can use lay out devices e.g. headings, sub-headings, columns, bullet-poi</w:t>
            </w:r>
            <w:r w:rsidR="00826C50">
              <w:rPr>
                <w:b/>
              </w:rPr>
              <w:t>nts or tables to structure text</w:t>
            </w:r>
          </w:p>
        </w:tc>
        <w:tc>
          <w:tcPr>
            <w:tcW w:w="1985" w:type="dxa"/>
          </w:tcPr>
          <w:p w:rsidR="00F3052D" w:rsidRDefault="00F3052D"/>
        </w:tc>
      </w:tr>
      <w:tr w:rsidR="00F3052D" w:rsidTr="00F7556D">
        <w:tc>
          <w:tcPr>
            <w:tcW w:w="959" w:type="dxa"/>
            <w:vMerge/>
            <w:shd w:val="clear" w:color="auto" w:fill="00B0F0"/>
          </w:tcPr>
          <w:p w:rsidR="00F3052D" w:rsidRDefault="00F3052D"/>
        </w:tc>
        <w:tc>
          <w:tcPr>
            <w:tcW w:w="7654" w:type="dxa"/>
            <w:shd w:val="clear" w:color="auto" w:fill="FFFF00"/>
          </w:tcPr>
          <w:p w:rsidR="00F3052D" w:rsidRPr="00826C50" w:rsidRDefault="00F3052D" w:rsidP="00826C50">
            <w:pPr>
              <w:jc w:val="center"/>
              <w:rPr>
                <w:b/>
              </w:rPr>
            </w:pPr>
            <w:r w:rsidRPr="00826C50">
              <w:rPr>
                <w:b/>
              </w:rPr>
              <w:t xml:space="preserve">I can use a semi-colon within a list </w:t>
            </w:r>
            <w:r w:rsidR="00826C50">
              <w:rPr>
                <w:b/>
              </w:rPr>
              <w:t>and a colon to introduce a list</w:t>
            </w:r>
          </w:p>
        </w:tc>
        <w:tc>
          <w:tcPr>
            <w:tcW w:w="1985" w:type="dxa"/>
          </w:tcPr>
          <w:p w:rsidR="00F3052D" w:rsidRDefault="00F3052D"/>
        </w:tc>
      </w:tr>
      <w:tr w:rsidR="00F3052D" w:rsidTr="00F7556D">
        <w:tc>
          <w:tcPr>
            <w:tcW w:w="959" w:type="dxa"/>
            <w:vMerge/>
            <w:shd w:val="clear" w:color="auto" w:fill="00B0F0"/>
          </w:tcPr>
          <w:p w:rsidR="00F3052D" w:rsidRDefault="00F3052D"/>
        </w:tc>
        <w:tc>
          <w:tcPr>
            <w:tcW w:w="7654" w:type="dxa"/>
            <w:shd w:val="clear" w:color="auto" w:fill="FFFF00"/>
          </w:tcPr>
          <w:p w:rsidR="00F3052D" w:rsidRPr="00826C50" w:rsidRDefault="00F3052D" w:rsidP="00826C50">
            <w:pPr>
              <w:jc w:val="center"/>
              <w:rPr>
                <w:b/>
              </w:rPr>
            </w:pPr>
            <w:r w:rsidRPr="00826C50">
              <w:rPr>
                <w:b/>
              </w:rPr>
              <w:t>I can use bu</w:t>
            </w:r>
            <w:r w:rsidR="00826C50">
              <w:rPr>
                <w:b/>
              </w:rPr>
              <w:t>llet-points to list information</w:t>
            </w:r>
          </w:p>
        </w:tc>
        <w:tc>
          <w:tcPr>
            <w:tcW w:w="1985" w:type="dxa"/>
          </w:tcPr>
          <w:p w:rsidR="00F3052D" w:rsidRDefault="00F3052D"/>
        </w:tc>
      </w:tr>
      <w:tr w:rsidR="00F3052D" w:rsidTr="000357A5">
        <w:tc>
          <w:tcPr>
            <w:tcW w:w="959" w:type="dxa"/>
            <w:vMerge/>
            <w:shd w:val="clear" w:color="auto" w:fill="00B0F0"/>
          </w:tcPr>
          <w:p w:rsidR="00F3052D" w:rsidRDefault="00F3052D"/>
        </w:tc>
        <w:tc>
          <w:tcPr>
            <w:tcW w:w="7654" w:type="dxa"/>
          </w:tcPr>
          <w:p w:rsidR="00F3052D" w:rsidRDefault="00F3052D" w:rsidP="00826C50">
            <w:pPr>
              <w:jc w:val="center"/>
            </w:pPr>
            <w:r>
              <w:t>I understand how hyphens are used to avoid ambiguity e.g. man eating shark/ man-eating shark.</w:t>
            </w:r>
          </w:p>
        </w:tc>
        <w:tc>
          <w:tcPr>
            <w:tcW w:w="1985" w:type="dxa"/>
          </w:tcPr>
          <w:p w:rsidR="00F3052D" w:rsidRDefault="00F3052D"/>
        </w:tc>
      </w:tr>
      <w:tr w:rsidR="00F3052D" w:rsidTr="00F7556D">
        <w:tc>
          <w:tcPr>
            <w:tcW w:w="959" w:type="dxa"/>
            <w:vMerge/>
            <w:shd w:val="clear" w:color="auto" w:fill="00B0F0"/>
          </w:tcPr>
          <w:p w:rsidR="00F3052D" w:rsidRDefault="00F3052D"/>
        </w:tc>
        <w:tc>
          <w:tcPr>
            <w:tcW w:w="7654" w:type="dxa"/>
            <w:shd w:val="clear" w:color="auto" w:fill="FFFF00"/>
          </w:tcPr>
          <w:p w:rsidR="00F3052D" w:rsidRPr="00826C50" w:rsidRDefault="00F3052D" w:rsidP="00826C50">
            <w:pPr>
              <w:jc w:val="center"/>
              <w:rPr>
                <w:b/>
              </w:rPr>
            </w:pPr>
            <w:r w:rsidRPr="00826C50">
              <w:rPr>
                <w:b/>
              </w:rPr>
              <w:t>I understand the following words: subject, object, active, passive, synonym, antonym, ellipse, hyphen, colon, semi-colon, bullet-points</w:t>
            </w:r>
          </w:p>
        </w:tc>
        <w:tc>
          <w:tcPr>
            <w:tcW w:w="1985" w:type="dxa"/>
          </w:tcPr>
          <w:p w:rsidR="00F3052D" w:rsidRDefault="00F3052D"/>
        </w:tc>
      </w:tr>
      <w:tr w:rsidR="00C44916" w:rsidTr="000357A5">
        <w:tc>
          <w:tcPr>
            <w:tcW w:w="959" w:type="dxa"/>
            <w:vMerge w:val="restart"/>
            <w:shd w:val="clear" w:color="auto" w:fill="ACB9CA" w:themeFill="text2" w:themeFillTint="66"/>
            <w:textDirection w:val="btLr"/>
          </w:tcPr>
          <w:p w:rsidR="00C44916" w:rsidRDefault="00C44916" w:rsidP="00D9252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7654" w:type="dxa"/>
          </w:tcPr>
          <w:p w:rsidR="00C44916" w:rsidRDefault="006F7B00" w:rsidP="00826C50">
            <w:pPr>
              <w:jc w:val="center"/>
            </w:pPr>
            <w:r>
              <w:t>I can add suffixes beginning with vowel letters to words ending in –</w:t>
            </w:r>
            <w:proofErr w:type="spellStart"/>
            <w:r>
              <w:t>fer</w:t>
            </w:r>
            <w:proofErr w:type="spellEnd"/>
            <w:r>
              <w:t xml:space="preserve"> e.g. preferred, referee, preference</w:t>
            </w:r>
          </w:p>
        </w:tc>
        <w:tc>
          <w:tcPr>
            <w:tcW w:w="1985" w:type="dxa"/>
          </w:tcPr>
          <w:p w:rsidR="00C44916" w:rsidRDefault="00C44916"/>
        </w:tc>
      </w:tr>
      <w:tr w:rsidR="00C44916" w:rsidTr="000357A5">
        <w:tc>
          <w:tcPr>
            <w:tcW w:w="959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7654" w:type="dxa"/>
          </w:tcPr>
          <w:p w:rsidR="00C44916" w:rsidRDefault="00C44916" w:rsidP="00826C50">
            <w:pPr>
              <w:jc w:val="center"/>
            </w:pPr>
            <w:r>
              <w:t xml:space="preserve">I can </w:t>
            </w:r>
            <w:r w:rsidR="006F7B00">
              <w:t xml:space="preserve"> use prefixes involving the u</w:t>
            </w:r>
            <w:r w:rsidR="0025615C">
              <w:t>se of a hyp</w:t>
            </w:r>
            <w:r w:rsidR="006F7B00">
              <w:t>hen e.g. co-ordinate, re-enter</w:t>
            </w:r>
          </w:p>
        </w:tc>
        <w:tc>
          <w:tcPr>
            <w:tcW w:w="1985" w:type="dxa"/>
          </w:tcPr>
          <w:p w:rsidR="00C44916" w:rsidRDefault="00C44916"/>
        </w:tc>
      </w:tr>
      <w:tr w:rsidR="00C44916" w:rsidTr="000357A5">
        <w:tc>
          <w:tcPr>
            <w:tcW w:w="959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7654" w:type="dxa"/>
          </w:tcPr>
          <w:p w:rsidR="00C44916" w:rsidRDefault="00C44916" w:rsidP="00826C50">
            <w:pPr>
              <w:jc w:val="center"/>
            </w:pPr>
            <w:r>
              <w:t xml:space="preserve">I </w:t>
            </w:r>
            <w:r w:rsidR="00424B38">
              <w:t xml:space="preserve">can </w:t>
            </w:r>
            <w:r w:rsidR="00D26D50">
              <w:t>distinguish between homophones and other words which are often confused English Appendix 1</w:t>
            </w:r>
          </w:p>
        </w:tc>
        <w:tc>
          <w:tcPr>
            <w:tcW w:w="1985" w:type="dxa"/>
          </w:tcPr>
          <w:p w:rsidR="00C44916" w:rsidRDefault="00C44916"/>
        </w:tc>
      </w:tr>
      <w:tr w:rsidR="00C44916" w:rsidTr="00692CB7">
        <w:tc>
          <w:tcPr>
            <w:tcW w:w="959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7654" w:type="dxa"/>
            <w:shd w:val="clear" w:color="auto" w:fill="FFFF00"/>
          </w:tcPr>
          <w:p w:rsidR="00C44916" w:rsidRPr="00692CB7" w:rsidRDefault="00C44916" w:rsidP="00826C50">
            <w:pPr>
              <w:jc w:val="center"/>
              <w:rPr>
                <w:b/>
              </w:rPr>
            </w:pPr>
            <w:r w:rsidRPr="00692CB7">
              <w:rPr>
                <w:b/>
              </w:rPr>
              <w:t xml:space="preserve">I can </w:t>
            </w:r>
            <w:r w:rsidR="00916E51" w:rsidRPr="00692CB7">
              <w:rPr>
                <w:b/>
              </w:rPr>
              <w:t xml:space="preserve">use morphology and etymology in spelling and understand that </w:t>
            </w:r>
            <w:r w:rsidR="00424B38" w:rsidRPr="00692CB7">
              <w:rPr>
                <w:b/>
              </w:rPr>
              <w:t xml:space="preserve">the spelling of </w:t>
            </w:r>
            <w:r w:rsidR="00916E51" w:rsidRPr="00692CB7">
              <w:rPr>
                <w:b/>
              </w:rPr>
              <w:t xml:space="preserve">words need to </w:t>
            </w:r>
            <w:r w:rsidR="00424B38" w:rsidRPr="00692CB7">
              <w:rPr>
                <w:b/>
              </w:rPr>
              <w:t>be lea</w:t>
            </w:r>
            <w:r w:rsidR="00D26D50" w:rsidRPr="00692CB7">
              <w:rPr>
                <w:b/>
              </w:rPr>
              <w:t>r</w:t>
            </w:r>
            <w:r w:rsidR="00424B38" w:rsidRPr="00692CB7">
              <w:rPr>
                <w:b/>
              </w:rPr>
              <w:t>nt</w:t>
            </w:r>
            <w:r w:rsidR="00D26D50" w:rsidRPr="00692CB7">
              <w:rPr>
                <w:b/>
              </w:rPr>
              <w:t xml:space="preserve"> specifically</w:t>
            </w:r>
            <w:r w:rsidR="00424B38" w:rsidRPr="00692CB7">
              <w:rPr>
                <w:b/>
              </w:rPr>
              <w:t>. See Appendix 1</w:t>
            </w:r>
          </w:p>
        </w:tc>
        <w:tc>
          <w:tcPr>
            <w:tcW w:w="1985" w:type="dxa"/>
          </w:tcPr>
          <w:p w:rsidR="00C44916" w:rsidRDefault="00C44916"/>
        </w:tc>
      </w:tr>
      <w:tr w:rsidR="00C44916" w:rsidTr="00F7556D">
        <w:tc>
          <w:tcPr>
            <w:tcW w:w="959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7654" w:type="dxa"/>
            <w:shd w:val="clear" w:color="auto" w:fill="FFFF00"/>
          </w:tcPr>
          <w:p w:rsidR="00C44916" w:rsidRPr="00826C50" w:rsidRDefault="00C44916" w:rsidP="00826C50">
            <w:pPr>
              <w:jc w:val="center"/>
              <w:rPr>
                <w:b/>
              </w:rPr>
            </w:pPr>
            <w:r w:rsidRPr="00826C50">
              <w:rPr>
                <w:b/>
              </w:rPr>
              <w:t xml:space="preserve">I can </w:t>
            </w:r>
            <w:r w:rsidR="00D26D50" w:rsidRPr="00826C50">
              <w:rPr>
                <w:b/>
              </w:rPr>
              <w:t>dictionaries to check th</w:t>
            </w:r>
            <w:r w:rsidR="00826C50">
              <w:rPr>
                <w:b/>
              </w:rPr>
              <w:t>e spelling and meaning of words</w:t>
            </w:r>
          </w:p>
        </w:tc>
        <w:tc>
          <w:tcPr>
            <w:tcW w:w="1985" w:type="dxa"/>
          </w:tcPr>
          <w:p w:rsidR="00C44916" w:rsidRDefault="00C44916"/>
        </w:tc>
      </w:tr>
      <w:tr w:rsidR="00C44916" w:rsidTr="000357A5">
        <w:tc>
          <w:tcPr>
            <w:tcW w:w="959" w:type="dxa"/>
            <w:vMerge/>
            <w:shd w:val="clear" w:color="auto" w:fill="ACB9CA" w:themeFill="text2" w:themeFillTint="66"/>
          </w:tcPr>
          <w:p w:rsidR="00C44916" w:rsidRDefault="00C44916"/>
        </w:tc>
        <w:tc>
          <w:tcPr>
            <w:tcW w:w="7654" w:type="dxa"/>
          </w:tcPr>
          <w:p w:rsidR="00C44916" w:rsidRDefault="00C44916" w:rsidP="00826C50">
            <w:pPr>
              <w:jc w:val="center"/>
            </w:pPr>
            <w:r>
              <w:t xml:space="preserve">I can </w:t>
            </w:r>
            <w:r w:rsidR="006B0F0B">
              <w:t xml:space="preserve">use </w:t>
            </w:r>
            <w:r w:rsidR="00916E51">
              <w:t>a thesaurus effectively</w:t>
            </w:r>
          </w:p>
        </w:tc>
        <w:tc>
          <w:tcPr>
            <w:tcW w:w="1985" w:type="dxa"/>
          </w:tcPr>
          <w:p w:rsidR="00C44916" w:rsidRDefault="00C44916"/>
        </w:tc>
      </w:tr>
    </w:tbl>
    <w:p w:rsidR="00147A8F" w:rsidRDefault="00147A8F"/>
    <w:sectPr w:rsidR="00147A8F" w:rsidSect="008F5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BA"/>
    <w:rsid w:val="000145A2"/>
    <w:rsid w:val="00032F82"/>
    <w:rsid w:val="000357A5"/>
    <w:rsid w:val="000B7B69"/>
    <w:rsid w:val="000D508C"/>
    <w:rsid w:val="00147A8F"/>
    <w:rsid w:val="001D5C99"/>
    <w:rsid w:val="001F1CD8"/>
    <w:rsid w:val="0025615C"/>
    <w:rsid w:val="00336DA3"/>
    <w:rsid w:val="0036268E"/>
    <w:rsid w:val="00407168"/>
    <w:rsid w:val="00411548"/>
    <w:rsid w:val="00424B38"/>
    <w:rsid w:val="004528D8"/>
    <w:rsid w:val="004B7385"/>
    <w:rsid w:val="0053228D"/>
    <w:rsid w:val="00692CB7"/>
    <w:rsid w:val="006B0F0B"/>
    <w:rsid w:val="006F7B00"/>
    <w:rsid w:val="007260E4"/>
    <w:rsid w:val="00730D5C"/>
    <w:rsid w:val="00775796"/>
    <w:rsid w:val="00826035"/>
    <w:rsid w:val="00826C50"/>
    <w:rsid w:val="00871362"/>
    <w:rsid w:val="008B246E"/>
    <w:rsid w:val="008F5169"/>
    <w:rsid w:val="00916E51"/>
    <w:rsid w:val="00AF1C7E"/>
    <w:rsid w:val="00B7524A"/>
    <w:rsid w:val="00C4253D"/>
    <w:rsid w:val="00C44916"/>
    <w:rsid w:val="00D26D50"/>
    <w:rsid w:val="00D6694E"/>
    <w:rsid w:val="00D92528"/>
    <w:rsid w:val="00DB272F"/>
    <w:rsid w:val="00DE1FF5"/>
    <w:rsid w:val="00E02DBA"/>
    <w:rsid w:val="00E11C9B"/>
    <w:rsid w:val="00E11F35"/>
    <w:rsid w:val="00E16C66"/>
    <w:rsid w:val="00E86E53"/>
    <w:rsid w:val="00E95C3C"/>
    <w:rsid w:val="00F22B9F"/>
    <w:rsid w:val="00F3052D"/>
    <w:rsid w:val="00F7556D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C8712-7246-4C79-97F2-9C5A22B6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Head Teacher</cp:lastModifiedBy>
  <cp:revision>2</cp:revision>
  <cp:lastPrinted>2015-01-02T12:17:00Z</cp:lastPrinted>
  <dcterms:created xsi:type="dcterms:W3CDTF">2021-03-26T15:30:00Z</dcterms:created>
  <dcterms:modified xsi:type="dcterms:W3CDTF">2021-03-26T15:30:00Z</dcterms:modified>
</cp:coreProperties>
</file>