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2A" w:rsidRDefault="001C442A" w:rsidP="0068381B">
      <w:pPr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Pr="001C442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 2019</w:t>
      </w:r>
    </w:p>
    <w:p w:rsidR="001C442A" w:rsidRDefault="001C442A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>Dear Woodpecker families</w:t>
      </w:r>
    </w:p>
    <w:p w:rsidR="001C442A" w:rsidRDefault="001C442A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 xml:space="preserve">After half </w:t>
      </w:r>
      <w:proofErr w:type="gramStart"/>
      <w:r w:rsidRPr="001C442A">
        <w:rPr>
          <w:rFonts w:asciiTheme="minorHAnsi" w:hAnsiTheme="minorHAnsi"/>
        </w:rPr>
        <w:t>term</w:t>
      </w:r>
      <w:proofErr w:type="gramEnd"/>
      <w:r w:rsidRPr="001C442A">
        <w:rPr>
          <w:rFonts w:asciiTheme="minorHAnsi" w:hAnsiTheme="minorHAnsi"/>
        </w:rPr>
        <w:t xml:space="preserve"> your child will take part in forest school and swimming as well as continuing with Taekwondo and their PE session with </w:t>
      </w:r>
      <w:proofErr w:type="spellStart"/>
      <w:r w:rsidRPr="001C442A">
        <w:rPr>
          <w:rFonts w:asciiTheme="minorHAnsi" w:hAnsiTheme="minorHAnsi"/>
        </w:rPr>
        <w:t>Mr</w:t>
      </w:r>
      <w:proofErr w:type="spellEnd"/>
      <w:r w:rsidRPr="001C442A">
        <w:rPr>
          <w:rFonts w:asciiTheme="minorHAnsi" w:hAnsiTheme="minorHAnsi"/>
        </w:rPr>
        <w:t xml:space="preserve"> </w:t>
      </w:r>
      <w:proofErr w:type="spellStart"/>
      <w:r w:rsidRPr="001C442A">
        <w:rPr>
          <w:rFonts w:asciiTheme="minorHAnsi" w:hAnsiTheme="minorHAnsi"/>
        </w:rPr>
        <w:t>Munane</w:t>
      </w:r>
      <w:proofErr w:type="spellEnd"/>
      <w:r w:rsidRPr="001C442A">
        <w:rPr>
          <w:rFonts w:asciiTheme="minorHAnsi" w:hAnsiTheme="minorHAnsi"/>
        </w:rPr>
        <w:t xml:space="preserve">.  I have intentionally added in additional </w:t>
      </w:r>
      <w:proofErr w:type="gramStart"/>
      <w:r w:rsidRPr="001C442A">
        <w:rPr>
          <w:rFonts w:asciiTheme="minorHAnsi" w:hAnsiTheme="minorHAnsi"/>
        </w:rPr>
        <w:t>activities</w:t>
      </w:r>
      <w:proofErr w:type="gramEnd"/>
      <w:r w:rsidRPr="001C442A">
        <w:rPr>
          <w:rFonts w:asciiTheme="minorHAnsi" w:hAnsiTheme="minorHAnsi"/>
        </w:rPr>
        <w:t xml:space="preserve"> as I believe they will benefit hugely from this active curriculum.  </w:t>
      </w:r>
    </w:p>
    <w:p w:rsidR="001C442A" w:rsidRDefault="001C442A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 xml:space="preserve">On Mondays after half term </w:t>
      </w:r>
      <w:proofErr w:type="spellStart"/>
      <w:r w:rsidRPr="001C442A">
        <w:rPr>
          <w:rFonts w:asciiTheme="minorHAnsi" w:hAnsiTheme="minorHAnsi"/>
        </w:rPr>
        <w:t>Mrs</w:t>
      </w:r>
      <w:proofErr w:type="spellEnd"/>
      <w:r w:rsidRPr="001C442A">
        <w:rPr>
          <w:rFonts w:asciiTheme="minorHAnsi" w:hAnsiTheme="minorHAnsi"/>
        </w:rPr>
        <w:t xml:space="preserve"> Reid and Miss Greaves will both teach together and in the afternoon with some of the children accessing forest school, there will be a focus on </w:t>
      </w:r>
      <w:proofErr w:type="gramStart"/>
      <w:r w:rsidRPr="001C442A">
        <w:rPr>
          <w:rFonts w:asciiTheme="minorHAnsi" w:hAnsiTheme="minorHAnsi"/>
        </w:rPr>
        <w:t>very</w:t>
      </w:r>
      <w:proofErr w:type="gramEnd"/>
      <w:r w:rsidRPr="001C442A">
        <w:rPr>
          <w:rFonts w:asciiTheme="minorHAnsi" w:hAnsiTheme="minorHAnsi"/>
        </w:rPr>
        <w:t xml:space="preserve"> targeted work to focus skills and learning. </w:t>
      </w:r>
    </w:p>
    <w:p w:rsidR="001C442A" w:rsidRDefault="001C442A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>We appreciate that this does involve organisation</w:t>
      </w:r>
      <w:bookmarkStart w:id="0" w:name="_GoBack"/>
      <w:bookmarkEnd w:id="0"/>
      <w:r w:rsidRPr="001C442A">
        <w:rPr>
          <w:rFonts w:asciiTheme="minorHAnsi" w:hAnsiTheme="minorHAnsi"/>
        </w:rPr>
        <w:t xml:space="preserve"> from parents so thank you most kindly for your support with this.</w:t>
      </w:r>
    </w:p>
    <w:p w:rsidR="001C442A" w:rsidRDefault="001C442A" w:rsidP="0068381B">
      <w:pPr>
        <w:rPr>
          <w:rFonts w:asciiTheme="minorHAnsi" w:hAnsiTheme="minorHAnsi"/>
        </w:rPr>
      </w:pPr>
    </w:p>
    <w:p w:rsid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 xml:space="preserve">For </w:t>
      </w:r>
      <w:proofErr w:type="gramStart"/>
      <w:r w:rsidRPr="001C442A">
        <w:rPr>
          <w:rFonts w:asciiTheme="minorHAnsi" w:hAnsiTheme="minorHAnsi"/>
        </w:rPr>
        <w:t>Forest</w:t>
      </w:r>
      <w:proofErr w:type="gramEnd"/>
      <w:r w:rsidRPr="001C442A">
        <w:rPr>
          <w:rFonts w:asciiTheme="minorHAnsi" w:hAnsiTheme="minorHAnsi"/>
        </w:rPr>
        <w:t xml:space="preserve"> school children will need a change of clothing and waterproofs as well as strong shoes/ boots/ wellingtons. Their forest </w:t>
      </w:r>
      <w:proofErr w:type="gramStart"/>
      <w:r w:rsidRPr="001C442A">
        <w:rPr>
          <w:rFonts w:asciiTheme="minorHAnsi" w:hAnsiTheme="minorHAnsi"/>
        </w:rPr>
        <w:t>school teacher</w:t>
      </w:r>
      <w:proofErr w:type="gramEnd"/>
      <w:r w:rsidRPr="001C442A">
        <w:rPr>
          <w:rFonts w:asciiTheme="minorHAnsi" w:hAnsiTheme="minorHAnsi"/>
        </w:rPr>
        <w:t xml:space="preserve">, Cara Jenkins, has been in to school this week to talk to the children. They loved forest school last term </w:t>
      </w:r>
      <w:r w:rsidR="001C442A">
        <w:rPr>
          <w:rFonts w:asciiTheme="minorHAnsi" w:hAnsiTheme="minorHAnsi"/>
        </w:rPr>
        <w:t>a</w:t>
      </w:r>
      <w:r w:rsidRPr="001C442A">
        <w:rPr>
          <w:rFonts w:asciiTheme="minorHAnsi" w:hAnsiTheme="minorHAnsi"/>
        </w:rPr>
        <w:t>nd have been rea</w:t>
      </w:r>
      <w:r w:rsidR="001C442A">
        <w:rPr>
          <w:rFonts w:asciiTheme="minorHAnsi" w:hAnsiTheme="minorHAnsi"/>
        </w:rPr>
        <w:t>lly looking for</w:t>
      </w:r>
      <w:r w:rsidRPr="001C442A">
        <w:rPr>
          <w:rFonts w:asciiTheme="minorHAnsi" w:hAnsiTheme="minorHAnsi"/>
        </w:rPr>
        <w:t>ward to its return. March through to</w:t>
      </w:r>
      <w:r w:rsidR="001C442A">
        <w:rPr>
          <w:rFonts w:asciiTheme="minorHAnsi" w:hAnsiTheme="minorHAnsi"/>
        </w:rPr>
        <w:t xml:space="preserve"> </w:t>
      </w:r>
      <w:r w:rsidRPr="001C442A">
        <w:rPr>
          <w:rFonts w:asciiTheme="minorHAnsi" w:hAnsiTheme="minorHAnsi"/>
        </w:rPr>
        <w:t>Easter can be very changeable weather. Please adjust the clothi</w:t>
      </w:r>
      <w:r w:rsidR="001C442A">
        <w:rPr>
          <w:rFonts w:asciiTheme="minorHAnsi" w:hAnsiTheme="minorHAnsi"/>
        </w:rPr>
        <w:t xml:space="preserve">ng to meet the particular needs </w:t>
      </w:r>
      <w:r w:rsidRPr="001C442A">
        <w:rPr>
          <w:rFonts w:asciiTheme="minorHAnsi" w:hAnsiTheme="minorHAnsi"/>
        </w:rPr>
        <w:t xml:space="preserve">of your own child and the weather.  </w:t>
      </w:r>
    </w:p>
    <w:p w:rsidR="001C442A" w:rsidRDefault="001C442A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 xml:space="preserve">A note has been sent home today </w:t>
      </w:r>
      <w:r w:rsidR="001C442A">
        <w:rPr>
          <w:rFonts w:asciiTheme="minorHAnsi" w:hAnsiTheme="minorHAnsi"/>
        </w:rPr>
        <w:t>in your child’s book bag</w:t>
      </w:r>
      <w:r w:rsidRPr="001C442A">
        <w:rPr>
          <w:rFonts w:asciiTheme="minorHAnsi" w:hAnsiTheme="minorHAnsi"/>
        </w:rPr>
        <w:t xml:space="preserve"> to identify if they are attending forest school on Monday or Wednesday.</w:t>
      </w: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 xml:space="preserve">On </w:t>
      </w:r>
      <w:proofErr w:type="gramStart"/>
      <w:r w:rsidRPr="001C442A">
        <w:rPr>
          <w:rFonts w:asciiTheme="minorHAnsi" w:hAnsiTheme="minorHAnsi"/>
        </w:rPr>
        <w:t>Tuesday :</w:t>
      </w:r>
      <w:proofErr w:type="gramEnd"/>
      <w:r w:rsidRPr="001C442A">
        <w:rPr>
          <w:rFonts w:asciiTheme="minorHAnsi" w:hAnsiTheme="minorHAnsi"/>
        </w:rPr>
        <w:t xml:space="preserve">  PE Kit.</w:t>
      </w: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 xml:space="preserve">On </w:t>
      </w:r>
      <w:proofErr w:type="gramStart"/>
      <w:r w:rsidRPr="001C442A">
        <w:rPr>
          <w:rFonts w:asciiTheme="minorHAnsi" w:hAnsiTheme="minorHAnsi"/>
        </w:rPr>
        <w:t>Wednesday :swimming</w:t>
      </w:r>
      <w:proofErr w:type="gramEnd"/>
      <w:r w:rsidRPr="001C442A">
        <w:rPr>
          <w:rFonts w:asciiTheme="minorHAnsi" w:hAnsiTheme="minorHAnsi"/>
        </w:rPr>
        <w:t xml:space="preserve"> kit.</w:t>
      </w: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>Thursday they will come to school in their PE kit and the change into their school uniform.</w:t>
      </w:r>
    </w:p>
    <w:p w:rsidR="001C442A" w:rsidRDefault="001C442A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>Thank you very much for your continued support with the many adventures of Woodpecker Class.</w:t>
      </w:r>
    </w:p>
    <w:p w:rsidR="001C442A" w:rsidRDefault="001C442A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 xml:space="preserve">Please could I </w:t>
      </w:r>
      <w:r w:rsidR="001C442A">
        <w:rPr>
          <w:rFonts w:asciiTheme="minorHAnsi" w:hAnsiTheme="minorHAnsi"/>
        </w:rPr>
        <w:t xml:space="preserve">take the opportunity to remind </w:t>
      </w:r>
      <w:r w:rsidRPr="001C442A">
        <w:rPr>
          <w:rFonts w:asciiTheme="minorHAnsi" w:hAnsiTheme="minorHAnsi"/>
        </w:rPr>
        <w:t xml:space="preserve">you of the importance of reading with your </w:t>
      </w:r>
      <w:proofErr w:type="gramStart"/>
      <w:r w:rsidRPr="001C442A">
        <w:rPr>
          <w:rFonts w:asciiTheme="minorHAnsi" w:hAnsiTheme="minorHAnsi"/>
        </w:rPr>
        <w:t>child.</w:t>
      </w:r>
      <w:proofErr w:type="gramEnd"/>
      <w:r w:rsidRPr="001C442A">
        <w:rPr>
          <w:rFonts w:asciiTheme="minorHAnsi" w:hAnsiTheme="minorHAnsi"/>
        </w:rPr>
        <w:t xml:space="preserve"> If you have any questions about this please do contact </w:t>
      </w:r>
      <w:proofErr w:type="spellStart"/>
      <w:r w:rsidRPr="001C442A">
        <w:rPr>
          <w:rFonts w:asciiTheme="minorHAnsi" w:hAnsiTheme="minorHAnsi"/>
        </w:rPr>
        <w:t>Mrs</w:t>
      </w:r>
      <w:proofErr w:type="spellEnd"/>
      <w:r w:rsidRPr="001C442A">
        <w:rPr>
          <w:rFonts w:asciiTheme="minorHAnsi" w:hAnsiTheme="minorHAnsi"/>
        </w:rPr>
        <w:t xml:space="preserve"> Reid or Miss Greaves in the first instance.</w:t>
      </w:r>
    </w:p>
    <w:p w:rsidR="0068381B" w:rsidRPr="001C442A" w:rsidRDefault="0068381B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  <w:r w:rsidRPr="001C442A">
        <w:rPr>
          <w:rFonts w:asciiTheme="minorHAnsi" w:hAnsiTheme="minorHAnsi"/>
        </w:rPr>
        <w:t>Many thanks for your continued support.</w:t>
      </w:r>
    </w:p>
    <w:p w:rsidR="0068381B" w:rsidRPr="001C442A" w:rsidRDefault="0068381B" w:rsidP="0068381B">
      <w:pPr>
        <w:rPr>
          <w:rFonts w:asciiTheme="minorHAnsi" w:hAnsiTheme="minorHAnsi"/>
        </w:rPr>
      </w:pPr>
      <w:proofErr w:type="spellStart"/>
      <w:r w:rsidRPr="001C442A">
        <w:rPr>
          <w:rFonts w:asciiTheme="minorHAnsi" w:hAnsiTheme="minorHAnsi"/>
        </w:rPr>
        <w:t>Mrs</w:t>
      </w:r>
      <w:proofErr w:type="spellEnd"/>
      <w:r w:rsidRPr="001C442A">
        <w:rPr>
          <w:rFonts w:asciiTheme="minorHAnsi" w:hAnsiTheme="minorHAnsi"/>
        </w:rPr>
        <w:t xml:space="preserve"> </w:t>
      </w:r>
      <w:proofErr w:type="spellStart"/>
      <w:r w:rsidRPr="001C442A">
        <w:rPr>
          <w:rFonts w:asciiTheme="minorHAnsi" w:hAnsiTheme="minorHAnsi"/>
        </w:rPr>
        <w:t>Mannix</w:t>
      </w:r>
      <w:proofErr w:type="spellEnd"/>
    </w:p>
    <w:p w:rsidR="0068381B" w:rsidRPr="001C442A" w:rsidRDefault="0068381B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</w:p>
    <w:p w:rsidR="0068381B" w:rsidRPr="001C442A" w:rsidRDefault="0068381B" w:rsidP="0068381B">
      <w:pPr>
        <w:rPr>
          <w:rFonts w:asciiTheme="minorHAnsi" w:hAnsiTheme="minorHAnsi"/>
        </w:rPr>
      </w:pPr>
    </w:p>
    <w:p w:rsidR="00E54887" w:rsidRPr="001C442A" w:rsidRDefault="00E54887" w:rsidP="00E54887">
      <w:pPr>
        <w:pStyle w:val="NormalWeb"/>
        <w:rPr>
          <w:rFonts w:asciiTheme="minorHAnsi" w:hAnsiTheme="minorHAnsi"/>
          <w:color w:val="1E1E1E"/>
          <w:sz w:val="22"/>
          <w:szCs w:val="22"/>
        </w:rPr>
      </w:pPr>
    </w:p>
    <w:p w:rsidR="00D81F18" w:rsidRPr="00FF031E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sectPr w:rsidR="00D81F18" w:rsidRPr="00FF031E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2FE1"/>
    <w:rsid w:val="00096E52"/>
    <w:rsid w:val="000A6BED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1C442A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381B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4095B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8353"/>
    <o:shapelayout v:ext="edit">
      <o:idmap v:ext="edit" data="1"/>
    </o:shapelayout>
  </w:shapeDefaults>
  <w:decimalSymbol w:val="."/>
  <w:listSeparator w:val=","/>
  <w14:docId w14:val="7BB87DC3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1734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3</cp:revision>
  <cp:lastPrinted>2019-01-17T12:17:00Z</cp:lastPrinted>
  <dcterms:created xsi:type="dcterms:W3CDTF">2019-02-15T14:37:00Z</dcterms:created>
  <dcterms:modified xsi:type="dcterms:W3CDTF">2019-02-15T14:37:00Z</dcterms:modified>
</cp:coreProperties>
</file>